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79" w:rsidRDefault="002D4A27" w:rsidP="009C35D7">
      <w:pPr>
        <w:jc w:val="center"/>
        <w:rPr>
          <w:rFonts w:ascii="標楷體" w:eastAsia="標楷體" w:hAnsi="標楷體"/>
          <w:sz w:val="40"/>
        </w:rPr>
      </w:pPr>
      <w:bookmarkStart w:id="0" w:name="_GoBack"/>
      <w:r>
        <w:rPr>
          <w:rFonts w:ascii="標楷體" w:eastAsia="標楷體" w:hAnsi="標楷體" w:hint="eastAsia"/>
          <w:sz w:val="40"/>
        </w:rPr>
        <w:t>遙控</w:t>
      </w:r>
      <w:r w:rsidR="00AC2379" w:rsidRPr="008E08D7">
        <w:rPr>
          <w:rFonts w:ascii="標楷體" w:eastAsia="標楷體" w:hAnsi="標楷體" w:hint="eastAsia"/>
          <w:sz w:val="40"/>
        </w:rPr>
        <w:t>無人機違規事件取締</w:t>
      </w:r>
      <w:r w:rsidR="00C428C9" w:rsidRPr="008E08D7">
        <w:rPr>
          <w:rFonts w:ascii="標楷體" w:eastAsia="標楷體" w:hAnsi="標楷體" w:hint="eastAsia"/>
          <w:sz w:val="40"/>
        </w:rPr>
        <w:t>裁</w:t>
      </w:r>
      <w:r w:rsidR="00AC2379" w:rsidRPr="008E08D7">
        <w:rPr>
          <w:rFonts w:ascii="標楷體" w:eastAsia="標楷體" w:hAnsi="標楷體" w:hint="eastAsia"/>
          <w:sz w:val="40"/>
        </w:rPr>
        <w:t>處</w:t>
      </w:r>
      <w:r w:rsidR="00AC2379" w:rsidRPr="008E08D7">
        <w:rPr>
          <w:rFonts w:ascii="標楷體" w:eastAsia="標楷體" w:hAnsi="標楷體"/>
          <w:sz w:val="40"/>
        </w:rPr>
        <w:t>作業</w:t>
      </w:r>
      <w:r w:rsidR="004022DE" w:rsidRPr="008E08D7">
        <w:rPr>
          <w:rFonts w:ascii="標楷體" w:eastAsia="標楷體" w:hAnsi="標楷體"/>
          <w:sz w:val="40"/>
        </w:rPr>
        <w:t>原則</w:t>
      </w:r>
      <w:r w:rsidR="00590F4B" w:rsidRPr="008E08D7">
        <w:rPr>
          <w:rFonts w:ascii="標楷體" w:eastAsia="標楷體" w:hAnsi="標楷體" w:hint="eastAsia"/>
          <w:sz w:val="40"/>
        </w:rPr>
        <w:t>說明</w:t>
      </w:r>
    </w:p>
    <w:bookmarkEnd w:id="0"/>
    <w:p w:rsidR="008E08D7" w:rsidRPr="008E08D7" w:rsidRDefault="005806E2" w:rsidP="005806E2">
      <w:pPr>
        <w:jc w:val="right"/>
        <w:rPr>
          <w:rFonts w:ascii="標楷體" w:eastAsia="標楷體" w:hAnsi="標楷體"/>
        </w:rPr>
      </w:pPr>
      <w:r>
        <w:rPr>
          <w:rFonts w:ascii="標楷體" w:eastAsia="標楷體" w:hAnsi="標楷體" w:hint="eastAsia"/>
        </w:rPr>
        <w:t>民航局 日期：109年7月10日</w:t>
      </w:r>
    </w:p>
    <w:p w:rsidR="004022DE" w:rsidRPr="008E08D7" w:rsidRDefault="008E08D7" w:rsidP="009C35D7">
      <w:pPr>
        <w:pStyle w:val="a3"/>
        <w:numPr>
          <w:ilvl w:val="0"/>
          <w:numId w:val="1"/>
        </w:numPr>
        <w:snapToGrid w:val="0"/>
        <w:spacing w:line="480" w:lineRule="exact"/>
        <w:ind w:leftChars="0" w:left="561" w:hanging="561"/>
        <w:jc w:val="both"/>
        <w:rPr>
          <w:rFonts w:ascii="標楷體" w:eastAsia="標楷體" w:hAnsi="標楷體"/>
          <w:sz w:val="28"/>
          <w:szCs w:val="24"/>
        </w:rPr>
      </w:pPr>
      <w:r>
        <w:rPr>
          <w:rFonts w:ascii="標楷體" w:eastAsia="標楷體" w:hAnsi="標楷體" w:hint="eastAsia"/>
          <w:sz w:val="28"/>
          <w:szCs w:val="24"/>
        </w:rPr>
        <w:t>交通部民用航空局</w:t>
      </w:r>
      <w:r w:rsidR="004022DE" w:rsidRPr="008E08D7">
        <w:rPr>
          <w:rFonts w:ascii="標楷體" w:eastAsia="標楷體" w:hAnsi="標楷體"/>
          <w:sz w:val="28"/>
          <w:szCs w:val="24"/>
        </w:rPr>
        <w:t>為</w:t>
      </w:r>
      <w:r w:rsidR="00201823">
        <w:rPr>
          <w:rFonts w:ascii="標楷體" w:eastAsia="標楷體" w:hAnsi="標楷體" w:hint="eastAsia"/>
          <w:sz w:val="28"/>
          <w:szCs w:val="24"/>
        </w:rPr>
        <w:t>協助</w:t>
      </w:r>
      <w:r w:rsidRPr="008E08D7">
        <w:rPr>
          <w:rFonts w:ascii="標楷體" w:eastAsia="標楷體" w:hAnsi="標楷體" w:hint="eastAsia"/>
          <w:sz w:val="28"/>
          <w:szCs w:val="24"/>
        </w:rPr>
        <w:t>各直轄市、縣（市）政府</w:t>
      </w:r>
      <w:r w:rsidR="004022DE" w:rsidRPr="008E08D7">
        <w:rPr>
          <w:rFonts w:ascii="標楷體" w:eastAsia="標楷體" w:hAnsi="標楷體"/>
          <w:sz w:val="28"/>
          <w:szCs w:val="24"/>
        </w:rPr>
        <w:t>辦理遙控無人機</w:t>
      </w:r>
      <w:r w:rsidR="00492E0D" w:rsidRPr="008E08D7">
        <w:rPr>
          <w:rFonts w:ascii="標楷體" w:eastAsia="標楷體" w:hAnsi="標楷體" w:hint="eastAsia"/>
          <w:sz w:val="28"/>
          <w:szCs w:val="24"/>
        </w:rPr>
        <w:t>違規事件取締</w:t>
      </w:r>
      <w:r w:rsidR="00C428C9" w:rsidRPr="008E08D7">
        <w:rPr>
          <w:rFonts w:ascii="標楷體" w:eastAsia="標楷體" w:hAnsi="標楷體" w:hint="eastAsia"/>
          <w:sz w:val="28"/>
          <w:szCs w:val="24"/>
        </w:rPr>
        <w:t>裁</w:t>
      </w:r>
      <w:r w:rsidR="00492E0D" w:rsidRPr="008E08D7">
        <w:rPr>
          <w:rFonts w:ascii="標楷體" w:eastAsia="標楷體" w:hAnsi="標楷體" w:hint="eastAsia"/>
          <w:sz w:val="28"/>
          <w:szCs w:val="24"/>
        </w:rPr>
        <w:t>處事宜，</w:t>
      </w:r>
      <w:r w:rsidR="00A530FE" w:rsidRPr="008E08D7">
        <w:rPr>
          <w:rFonts w:ascii="標楷體" w:eastAsia="標楷體" w:hAnsi="標楷體" w:hint="eastAsia"/>
          <w:sz w:val="28"/>
          <w:szCs w:val="24"/>
        </w:rPr>
        <w:t>爰</w:t>
      </w:r>
      <w:r w:rsidR="004022DE" w:rsidRPr="008E08D7">
        <w:rPr>
          <w:rFonts w:ascii="標楷體" w:eastAsia="標楷體" w:hAnsi="標楷體"/>
          <w:sz w:val="28"/>
          <w:szCs w:val="24"/>
        </w:rPr>
        <w:t>依裁處書、事證</w:t>
      </w:r>
      <w:r w:rsidR="009C35D7">
        <w:rPr>
          <w:rFonts w:ascii="標楷體" w:eastAsia="標楷體" w:hAnsi="標楷體" w:hint="eastAsia"/>
          <w:sz w:val="28"/>
          <w:szCs w:val="24"/>
        </w:rPr>
        <w:t>調查</w:t>
      </w:r>
      <w:r w:rsidR="004022DE" w:rsidRPr="008E08D7">
        <w:rPr>
          <w:rFonts w:ascii="標楷體" w:eastAsia="標楷體" w:hAnsi="標楷體"/>
          <w:sz w:val="28"/>
          <w:szCs w:val="24"/>
        </w:rPr>
        <w:t>、處罰時效與管轄機關、</w:t>
      </w:r>
      <w:r w:rsidR="009C35D7">
        <w:rPr>
          <w:rFonts w:ascii="標楷體" w:eastAsia="標楷體" w:hAnsi="標楷體" w:hint="eastAsia"/>
          <w:sz w:val="28"/>
          <w:szCs w:val="24"/>
        </w:rPr>
        <w:t>裁處範例、</w:t>
      </w:r>
      <w:r w:rsidR="004022DE" w:rsidRPr="008E08D7">
        <w:rPr>
          <w:rFonts w:ascii="標楷體" w:eastAsia="標楷體" w:hAnsi="標楷體"/>
          <w:sz w:val="28"/>
          <w:szCs w:val="24"/>
        </w:rPr>
        <w:t>作業流程</w:t>
      </w:r>
      <w:r w:rsidR="00A530FE" w:rsidRPr="008E08D7">
        <w:rPr>
          <w:rFonts w:ascii="標楷體" w:eastAsia="標楷體" w:hAnsi="標楷體"/>
          <w:sz w:val="28"/>
          <w:szCs w:val="24"/>
        </w:rPr>
        <w:t>等項目</w:t>
      </w:r>
      <w:r w:rsidR="004022DE" w:rsidRPr="008E08D7">
        <w:rPr>
          <w:rFonts w:ascii="標楷體" w:eastAsia="標楷體" w:hAnsi="標楷體"/>
          <w:sz w:val="28"/>
          <w:szCs w:val="24"/>
        </w:rPr>
        <w:t>訂定相關原則，並</w:t>
      </w:r>
      <w:r w:rsidR="00191D0C" w:rsidRPr="008E08D7">
        <w:rPr>
          <w:rFonts w:ascii="標楷體" w:eastAsia="標楷體" w:hAnsi="標楷體"/>
          <w:sz w:val="28"/>
          <w:szCs w:val="24"/>
        </w:rPr>
        <w:t>附裁處範例</w:t>
      </w:r>
      <w:r w:rsidR="004022DE" w:rsidRPr="008E08D7">
        <w:rPr>
          <w:rFonts w:ascii="標楷體" w:eastAsia="標楷體" w:hAnsi="標楷體"/>
          <w:sz w:val="28"/>
          <w:szCs w:val="24"/>
        </w:rPr>
        <w:t>供參。</w:t>
      </w:r>
    </w:p>
    <w:p w:rsidR="0003265C" w:rsidRPr="00332708" w:rsidRDefault="0003265C" w:rsidP="009C35D7">
      <w:pPr>
        <w:pStyle w:val="a3"/>
        <w:ind w:leftChars="0" w:left="564"/>
        <w:jc w:val="both"/>
        <w:rPr>
          <w:rFonts w:ascii="標楷體" w:eastAsia="標楷體" w:hAnsi="標楷體"/>
          <w:szCs w:val="24"/>
        </w:rPr>
      </w:pPr>
    </w:p>
    <w:p w:rsidR="004022DE" w:rsidRPr="00CA745F" w:rsidRDefault="004022DE" w:rsidP="009C35D7">
      <w:pPr>
        <w:pStyle w:val="a3"/>
        <w:numPr>
          <w:ilvl w:val="0"/>
          <w:numId w:val="1"/>
        </w:numPr>
        <w:snapToGrid w:val="0"/>
        <w:spacing w:line="480" w:lineRule="exact"/>
        <w:ind w:leftChars="0" w:left="561"/>
        <w:jc w:val="both"/>
        <w:rPr>
          <w:rFonts w:ascii="標楷體" w:eastAsia="標楷體" w:hAnsi="標楷體"/>
          <w:sz w:val="28"/>
          <w:szCs w:val="24"/>
        </w:rPr>
      </w:pPr>
      <w:r w:rsidRPr="00CA745F">
        <w:rPr>
          <w:rFonts w:ascii="標楷體" w:eastAsia="標楷體" w:hAnsi="標楷體" w:hint="eastAsia"/>
          <w:sz w:val="28"/>
          <w:szCs w:val="24"/>
        </w:rPr>
        <w:t>裁處書：</w:t>
      </w:r>
    </w:p>
    <w:p w:rsidR="004022DE" w:rsidRPr="00CA745F" w:rsidRDefault="004022DE" w:rsidP="009C35D7">
      <w:pPr>
        <w:pStyle w:val="a3"/>
        <w:snapToGrid w:val="0"/>
        <w:spacing w:line="480" w:lineRule="exact"/>
        <w:ind w:leftChars="0" w:left="561"/>
        <w:jc w:val="both"/>
        <w:rPr>
          <w:rFonts w:ascii="標楷體" w:eastAsia="標楷體" w:hAnsi="標楷體"/>
          <w:sz w:val="28"/>
          <w:szCs w:val="24"/>
        </w:rPr>
      </w:pPr>
      <w:r w:rsidRPr="00CA745F">
        <w:rPr>
          <w:rFonts w:ascii="標楷體" w:eastAsia="標楷體" w:hAnsi="標楷體" w:hint="eastAsia"/>
          <w:sz w:val="28"/>
          <w:szCs w:val="24"/>
        </w:rPr>
        <w:t>裁處</w:t>
      </w:r>
      <w:r w:rsidR="00A530FE" w:rsidRPr="00CA745F">
        <w:rPr>
          <w:rFonts w:ascii="標楷體" w:eastAsia="標楷體" w:hAnsi="標楷體" w:hint="eastAsia"/>
          <w:sz w:val="28"/>
          <w:szCs w:val="24"/>
        </w:rPr>
        <w:t>書</w:t>
      </w:r>
      <w:r w:rsidRPr="00CA745F">
        <w:rPr>
          <w:rFonts w:ascii="標楷體" w:eastAsia="標楷體" w:hAnsi="標楷體" w:hint="eastAsia"/>
          <w:sz w:val="28"/>
          <w:szCs w:val="24"/>
        </w:rPr>
        <w:t>以「OO市(縣)</w:t>
      </w:r>
      <w:r w:rsidR="00601B28" w:rsidRPr="00CA745F">
        <w:rPr>
          <w:rFonts w:ascii="標楷體" w:eastAsia="標楷體" w:hAnsi="標楷體" w:hint="eastAsia"/>
          <w:sz w:val="28"/>
          <w:szCs w:val="24"/>
        </w:rPr>
        <w:t xml:space="preserve"> OO</w:t>
      </w:r>
      <w:r w:rsidRPr="00CA745F">
        <w:rPr>
          <w:rFonts w:ascii="標楷體" w:eastAsia="標楷體" w:hAnsi="標楷體" w:hint="eastAsia"/>
          <w:sz w:val="28"/>
          <w:szCs w:val="24"/>
        </w:rPr>
        <w:t>局(處)」名義發送。</w:t>
      </w:r>
    </w:p>
    <w:p w:rsidR="004022DE" w:rsidRPr="00332708" w:rsidRDefault="004022DE" w:rsidP="009C35D7">
      <w:pPr>
        <w:pStyle w:val="a3"/>
        <w:ind w:leftChars="0" w:left="564"/>
        <w:jc w:val="both"/>
        <w:rPr>
          <w:rFonts w:ascii="標楷體" w:eastAsia="標楷體" w:hAnsi="標楷體"/>
          <w:szCs w:val="24"/>
        </w:rPr>
      </w:pPr>
    </w:p>
    <w:p w:rsidR="00AD37C2" w:rsidRPr="00CA745F" w:rsidRDefault="00794D12" w:rsidP="009C35D7">
      <w:pPr>
        <w:pStyle w:val="a3"/>
        <w:numPr>
          <w:ilvl w:val="0"/>
          <w:numId w:val="1"/>
        </w:numPr>
        <w:snapToGrid w:val="0"/>
        <w:spacing w:line="480" w:lineRule="exact"/>
        <w:ind w:leftChars="0"/>
        <w:jc w:val="both"/>
        <w:rPr>
          <w:rFonts w:ascii="標楷體" w:eastAsia="標楷體" w:hAnsi="標楷體"/>
          <w:sz w:val="28"/>
          <w:szCs w:val="24"/>
        </w:rPr>
      </w:pPr>
      <w:r w:rsidRPr="00CA745F">
        <w:rPr>
          <w:rFonts w:ascii="標楷體" w:eastAsia="標楷體" w:hAnsi="標楷體" w:hint="eastAsia"/>
          <w:sz w:val="28"/>
          <w:szCs w:val="24"/>
        </w:rPr>
        <w:t>事證</w:t>
      </w:r>
      <w:r w:rsidR="00AD37C2" w:rsidRPr="00CA745F">
        <w:rPr>
          <w:rFonts w:ascii="標楷體" w:eastAsia="標楷體" w:hAnsi="標楷體" w:hint="eastAsia"/>
          <w:sz w:val="28"/>
          <w:szCs w:val="24"/>
        </w:rPr>
        <w:t>調查：</w:t>
      </w:r>
    </w:p>
    <w:p w:rsidR="009767D9" w:rsidRPr="00CA745F" w:rsidRDefault="009767D9" w:rsidP="009C35D7">
      <w:pPr>
        <w:pStyle w:val="a3"/>
        <w:numPr>
          <w:ilvl w:val="1"/>
          <w:numId w:val="1"/>
        </w:numPr>
        <w:snapToGrid w:val="0"/>
        <w:spacing w:beforeLines="50" w:before="180" w:line="480" w:lineRule="exact"/>
        <w:ind w:leftChars="0" w:left="1332" w:hanging="907"/>
        <w:jc w:val="both"/>
        <w:outlineLvl w:val="3"/>
        <w:rPr>
          <w:rFonts w:ascii="標楷體" w:eastAsia="標楷體" w:hAnsi="標楷體"/>
          <w:sz w:val="28"/>
          <w:szCs w:val="24"/>
        </w:rPr>
      </w:pPr>
      <w:r w:rsidRPr="00CA745F">
        <w:rPr>
          <w:rFonts w:ascii="標楷體" w:eastAsia="標楷體" w:hAnsi="標楷體" w:hint="eastAsia"/>
          <w:sz w:val="28"/>
          <w:szCs w:val="24"/>
        </w:rPr>
        <w:t>事證來源</w:t>
      </w:r>
      <w:r w:rsidRPr="00CA745F">
        <w:rPr>
          <w:rFonts w:ascii="標楷體" w:eastAsia="標楷體" w:hAnsi="標楷體"/>
          <w:sz w:val="28"/>
          <w:szCs w:val="24"/>
        </w:rPr>
        <w:t>包括：</w:t>
      </w:r>
      <w:r w:rsidRPr="00CA745F">
        <w:rPr>
          <w:rFonts w:ascii="標楷體" w:eastAsia="標楷體" w:hAnsi="標楷體" w:hint="eastAsia"/>
          <w:sz w:val="28"/>
          <w:szCs w:val="24"/>
        </w:rPr>
        <w:t>民眾通報、</w:t>
      </w:r>
      <w:r w:rsidRPr="00CA745F">
        <w:rPr>
          <w:rFonts w:ascii="標楷體" w:eastAsia="標楷體" w:hAnsi="標楷體"/>
          <w:sz w:val="28"/>
          <w:szCs w:val="24"/>
        </w:rPr>
        <w:t>事件通報、現場觀察</w:t>
      </w:r>
      <w:r w:rsidR="00A530FE" w:rsidRPr="00CA745F">
        <w:rPr>
          <w:rFonts w:ascii="標楷體" w:eastAsia="標楷體" w:hAnsi="標楷體"/>
          <w:sz w:val="28"/>
          <w:szCs w:val="24"/>
        </w:rPr>
        <w:t>紀</w:t>
      </w:r>
      <w:r w:rsidRPr="00CA745F">
        <w:rPr>
          <w:rFonts w:ascii="標楷體" w:eastAsia="標楷體" w:hAnsi="標楷體"/>
          <w:sz w:val="28"/>
          <w:szCs w:val="24"/>
        </w:rPr>
        <w:t>錄、</w:t>
      </w:r>
      <w:r w:rsidRPr="00CA745F">
        <w:rPr>
          <w:rFonts w:ascii="標楷體" w:eastAsia="標楷體" w:hAnsi="標楷體" w:hint="eastAsia"/>
          <w:sz w:val="28"/>
          <w:szCs w:val="24"/>
        </w:rPr>
        <w:t>酒測結果、</w:t>
      </w:r>
      <w:r w:rsidR="00794D12" w:rsidRPr="00CA745F">
        <w:rPr>
          <w:rFonts w:ascii="標楷體" w:eastAsia="標楷體" w:hAnsi="標楷體" w:hint="eastAsia"/>
          <w:sz w:val="28"/>
          <w:szCs w:val="24"/>
        </w:rPr>
        <w:t>註冊及操作證資料</w:t>
      </w:r>
      <w:r w:rsidRPr="00CA745F">
        <w:rPr>
          <w:rFonts w:ascii="標楷體" w:eastAsia="標楷體" w:hAnsi="標楷體" w:hint="eastAsia"/>
          <w:sz w:val="28"/>
          <w:szCs w:val="24"/>
        </w:rPr>
        <w:t>、</w:t>
      </w:r>
      <w:r w:rsidRPr="00CA745F">
        <w:rPr>
          <w:rFonts w:ascii="標楷體" w:eastAsia="標楷體" w:hAnsi="標楷體"/>
          <w:sz w:val="28"/>
          <w:szCs w:val="24"/>
        </w:rPr>
        <w:t>天氣資料、</w:t>
      </w:r>
      <w:r w:rsidRPr="00CA745F">
        <w:rPr>
          <w:rFonts w:ascii="標楷體" w:eastAsia="標楷體" w:hAnsi="標楷體" w:hint="eastAsia"/>
          <w:sz w:val="28"/>
          <w:szCs w:val="24"/>
        </w:rPr>
        <w:t>無人機</w:t>
      </w:r>
      <w:r w:rsidR="00794D12" w:rsidRPr="00CA745F">
        <w:rPr>
          <w:rFonts w:ascii="標楷體" w:eastAsia="標楷體" w:hAnsi="標楷體" w:hint="eastAsia"/>
          <w:sz w:val="28"/>
          <w:szCs w:val="24"/>
        </w:rPr>
        <w:t>構造與</w:t>
      </w:r>
      <w:r w:rsidRPr="00CA745F">
        <w:rPr>
          <w:rFonts w:ascii="標楷體" w:eastAsia="標楷體" w:hAnsi="標楷體" w:hint="eastAsia"/>
          <w:sz w:val="28"/>
          <w:szCs w:val="24"/>
        </w:rPr>
        <w:t>重量</w:t>
      </w:r>
      <w:r w:rsidRPr="00CA745F">
        <w:rPr>
          <w:rFonts w:ascii="標楷體" w:eastAsia="標楷體" w:hAnsi="標楷體"/>
          <w:sz w:val="28"/>
          <w:szCs w:val="24"/>
        </w:rPr>
        <w:t>、</w:t>
      </w:r>
      <w:r w:rsidRPr="00CA745F">
        <w:rPr>
          <w:rFonts w:ascii="標楷體" w:eastAsia="標楷體" w:hAnsi="標楷體" w:hint="eastAsia"/>
          <w:sz w:val="28"/>
          <w:szCs w:val="24"/>
        </w:rPr>
        <w:t>影音</w:t>
      </w:r>
      <w:r w:rsidR="00794D12" w:rsidRPr="00CA745F">
        <w:rPr>
          <w:rFonts w:ascii="標楷體" w:eastAsia="標楷體" w:hAnsi="標楷體" w:hint="eastAsia"/>
          <w:sz w:val="28"/>
          <w:szCs w:val="24"/>
        </w:rPr>
        <w:t>及相片</w:t>
      </w:r>
      <w:r w:rsidR="00794D12" w:rsidRPr="00CA745F">
        <w:rPr>
          <w:rFonts w:ascii="標楷體" w:eastAsia="標楷體" w:hAnsi="標楷體"/>
          <w:sz w:val="28"/>
          <w:szCs w:val="24"/>
        </w:rPr>
        <w:t>（無人機攝影紀錄含有GPS位置資訊）</w:t>
      </w:r>
      <w:r w:rsidRPr="00CA745F">
        <w:rPr>
          <w:rFonts w:ascii="標楷體" w:eastAsia="標楷體" w:hAnsi="標楷體" w:hint="eastAsia"/>
          <w:sz w:val="28"/>
          <w:szCs w:val="24"/>
        </w:rPr>
        <w:t>、</w:t>
      </w:r>
      <w:r w:rsidRPr="00CA745F">
        <w:rPr>
          <w:rFonts w:ascii="標楷體" w:eastAsia="標楷體" w:hAnsi="標楷體"/>
          <w:sz w:val="28"/>
          <w:szCs w:val="24"/>
        </w:rPr>
        <w:t>飛航</w:t>
      </w:r>
      <w:r w:rsidR="00794D12" w:rsidRPr="00CA745F">
        <w:rPr>
          <w:rFonts w:ascii="標楷體" w:eastAsia="標楷體" w:hAnsi="標楷體"/>
          <w:sz w:val="28"/>
          <w:szCs w:val="24"/>
        </w:rPr>
        <w:t>軌跡</w:t>
      </w:r>
      <w:r w:rsidRPr="00CA745F">
        <w:rPr>
          <w:rFonts w:ascii="標楷體" w:eastAsia="標楷體" w:hAnsi="標楷體"/>
          <w:sz w:val="28"/>
          <w:szCs w:val="24"/>
        </w:rPr>
        <w:t>紀錄以及</w:t>
      </w:r>
      <w:r w:rsidRPr="00CA745F">
        <w:rPr>
          <w:rFonts w:ascii="標楷體" w:eastAsia="標楷體" w:hAnsi="標楷體" w:hint="eastAsia"/>
          <w:sz w:val="28"/>
          <w:szCs w:val="24"/>
        </w:rPr>
        <w:t>人員訪談</w:t>
      </w:r>
      <w:r w:rsidRPr="00CA745F">
        <w:rPr>
          <w:rFonts w:ascii="標楷體" w:eastAsia="標楷體" w:hAnsi="標楷體"/>
          <w:sz w:val="28"/>
          <w:szCs w:val="24"/>
        </w:rPr>
        <w:t>等。</w:t>
      </w:r>
    </w:p>
    <w:p w:rsidR="00AD37C2" w:rsidRPr="00CA745F" w:rsidRDefault="00AD37C2" w:rsidP="009C35D7">
      <w:pPr>
        <w:pStyle w:val="a3"/>
        <w:numPr>
          <w:ilvl w:val="1"/>
          <w:numId w:val="1"/>
        </w:numPr>
        <w:snapToGrid w:val="0"/>
        <w:spacing w:beforeLines="50" w:before="180" w:line="480" w:lineRule="exact"/>
        <w:ind w:leftChars="0" w:left="1332" w:hanging="907"/>
        <w:jc w:val="both"/>
        <w:outlineLvl w:val="3"/>
        <w:rPr>
          <w:rStyle w:val="C"/>
          <w:rFonts w:hint="default"/>
          <w:color w:val="auto"/>
          <w:sz w:val="28"/>
          <w:szCs w:val="24"/>
        </w:rPr>
      </w:pPr>
      <w:bookmarkStart w:id="1" w:name="_Toc332725959"/>
      <w:r w:rsidRPr="00CA745F">
        <w:rPr>
          <w:rStyle w:val="C"/>
          <w:rFonts w:hint="default"/>
          <w:color w:val="auto"/>
          <w:sz w:val="28"/>
          <w:szCs w:val="24"/>
        </w:rPr>
        <w:t>調查事實</w:t>
      </w:r>
      <w:bookmarkEnd w:id="1"/>
      <w:r w:rsidRPr="00CA745F">
        <w:rPr>
          <w:rStyle w:val="C"/>
          <w:rFonts w:hint="default"/>
          <w:color w:val="auto"/>
          <w:sz w:val="28"/>
          <w:szCs w:val="24"/>
        </w:rPr>
        <w:t>原則</w:t>
      </w:r>
    </w:p>
    <w:p w:rsidR="00AD37C2" w:rsidRPr="00CA745F" w:rsidRDefault="00AD37C2" w:rsidP="009C35D7">
      <w:pPr>
        <w:numPr>
          <w:ilvl w:val="0"/>
          <w:numId w:val="3"/>
        </w:numPr>
        <w:snapToGrid w:val="0"/>
        <w:spacing w:line="480" w:lineRule="exact"/>
        <w:ind w:leftChars="400" w:left="1380" w:hangingChars="150" w:hanging="420"/>
        <w:jc w:val="both"/>
        <w:rPr>
          <w:rFonts w:ascii="標楷體" w:eastAsia="標楷體" w:hAnsi="標楷體"/>
          <w:sz w:val="28"/>
          <w:szCs w:val="24"/>
        </w:rPr>
      </w:pPr>
      <w:r w:rsidRPr="00CA745F">
        <w:rPr>
          <w:rFonts w:ascii="標楷體" w:eastAsia="標楷體" w:hAnsi="標楷體" w:hint="eastAsia"/>
          <w:sz w:val="28"/>
          <w:szCs w:val="24"/>
        </w:rPr>
        <w:t>對於</w:t>
      </w:r>
      <w:r w:rsidR="0037689A" w:rsidRPr="00CA745F">
        <w:rPr>
          <w:rFonts w:ascii="標楷體" w:eastAsia="標楷體" w:hAnsi="標楷體" w:hint="eastAsia"/>
          <w:sz w:val="28"/>
          <w:szCs w:val="24"/>
        </w:rPr>
        <w:t>操作人</w:t>
      </w:r>
      <w:r w:rsidRPr="00CA745F">
        <w:rPr>
          <w:rFonts w:ascii="標楷體" w:eastAsia="標楷體" w:hAnsi="標楷體" w:hint="eastAsia"/>
          <w:sz w:val="28"/>
          <w:szCs w:val="24"/>
        </w:rPr>
        <w:t>有利及不利事項一律注意；調查時應注意各種證據來源及角度。</w:t>
      </w:r>
    </w:p>
    <w:p w:rsidR="00AD37C2" w:rsidRPr="00CA745F" w:rsidRDefault="00AD37C2" w:rsidP="009C35D7">
      <w:pPr>
        <w:numPr>
          <w:ilvl w:val="0"/>
          <w:numId w:val="3"/>
        </w:numPr>
        <w:snapToGrid w:val="0"/>
        <w:spacing w:line="480" w:lineRule="exact"/>
        <w:ind w:leftChars="400" w:left="1380" w:hangingChars="150" w:hanging="420"/>
        <w:jc w:val="both"/>
        <w:rPr>
          <w:rFonts w:ascii="標楷體" w:eastAsia="標楷體" w:hAnsi="標楷體"/>
          <w:sz w:val="28"/>
          <w:szCs w:val="24"/>
        </w:rPr>
      </w:pPr>
      <w:r w:rsidRPr="00CA745F">
        <w:rPr>
          <w:rFonts w:ascii="標楷體" w:eastAsia="標楷體" w:hAnsi="標楷體" w:hint="eastAsia"/>
          <w:sz w:val="28"/>
          <w:szCs w:val="24"/>
        </w:rPr>
        <w:t>證據證明能力，不得違背經驗法則及論理法則。</w:t>
      </w:r>
    </w:p>
    <w:p w:rsidR="00AD37C2" w:rsidRPr="00CA745F" w:rsidRDefault="00AD37C2" w:rsidP="009C35D7">
      <w:pPr>
        <w:numPr>
          <w:ilvl w:val="0"/>
          <w:numId w:val="3"/>
        </w:numPr>
        <w:snapToGrid w:val="0"/>
        <w:spacing w:line="480" w:lineRule="exact"/>
        <w:ind w:leftChars="400" w:left="1380" w:hangingChars="150" w:hanging="420"/>
        <w:jc w:val="both"/>
        <w:rPr>
          <w:rFonts w:ascii="標楷體" w:eastAsia="標楷體" w:hAnsi="標楷體"/>
          <w:sz w:val="28"/>
          <w:szCs w:val="24"/>
        </w:rPr>
      </w:pPr>
      <w:r w:rsidRPr="00CA745F">
        <w:rPr>
          <w:rFonts w:ascii="標楷體" w:eastAsia="標楷體" w:hAnsi="標楷體" w:hint="eastAsia"/>
          <w:sz w:val="28"/>
          <w:szCs w:val="24"/>
        </w:rPr>
        <w:t>調查必要性應適用比例原則。</w:t>
      </w:r>
    </w:p>
    <w:p w:rsidR="00AD37C2" w:rsidRPr="00CA745F" w:rsidRDefault="00AD37C2" w:rsidP="009C35D7">
      <w:pPr>
        <w:numPr>
          <w:ilvl w:val="0"/>
          <w:numId w:val="3"/>
        </w:numPr>
        <w:snapToGrid w:val="0"/>
        <w:spacing w:line="480" w:lineRule="exact"/>
        <w:ind w:leftChars="400" w:left="1380" w:hangingChars="150" w:hanging="420"/>
        <w:jc w:val="both"/>
        <w:rPr>
          <w:rFonts w:ascii="標楷體" w:eastAsia="標楷體" w:hAnsi="標楷體"/>
          <w:sz w:val="28"/>
          <w:szCs w:val="24"/>
        </w:rPr>
      </w:pPr>
      <w:r w:rsidRPr="00CA745F">
        <w:rPr>
          <w:rFonts w:ascii="標楷體" w:eastAsia="標楷體" w:hAnsi="標楷體" w:hint="eastAsia"/>
          <w:sz w:val="28"/>
          <w:szCs w:val="24"/>
        </w:rPr>
        <w:t>訪談時應聽取受訪者</w:t>
      </w:r>
      <w:r w:rsidR="004022DE" w:rsidRPr="00CA745F">
        <w:rPr>
          <w:rFonts w:ascii="標楷體" w:eastAsia="標楷體" w:hAnsi="標楷體" w:hint="eastAsia"/>
          <w:sz w:val="28"/>
          <w:szCs w:val="24"/>
        </w:rPr>
        <w:t>（如操作人或第三人）</w:t>
      </w:r>
      <w:r w:rsidRPr="00CA745F">
        <w:rPr>
          <w:rFonts w:ascii="標楷體" w:eastAsia="標楷體" w:hAnsi="標楷體" w:hint="eastAsia"/>
          <w:sz w:val="28"/>
          <w:szCs w:val="24"/>
        </w:rPr>
        <w:t>完整談話，再依情理對其個別內容進行斟酌，而非斷章取義。</w:t>
      </w:r>
    </w:p>
    <w:p w:rsidR="00AD37C2" w:rsidRPr="004F4C96" w:rsidRDefault="00AD37C2" w:rsidP="009C35D7">
      <w:pPr>
        <w:pStyle w:val="a3"/>
        <w:numPr>
          <w:ilvl w:val="1"/>
          <w:numId w:val="1"/>
        </w:numPr>
        <w:spacing w:beforeLines="50" w:before="180" w:line="480" w:lineRule="exact"/>
        <w:ind w:leftChars="0" w:left="1332" w:hanging="907"/>
        <w:jc w:val="both"/>
        <w:outlineLvl w:val="3"/>
        <w:rPr>
          <w:rStyle w:val="C"/>
          <w:rFonts w:hint="default"/>
          <w:color w:val="auto"/>
          <w:sz w:val="28"/>
          <w:szCs w:val="24"/>
        </w:rPr>
      </w:pPr>
      <w:bookmarkStart w:id="2" w:name="_Toc332725960"/>
      <w:r w:rsidRPr="004F4C96">
        <w:rPr>
          <w:rStyle w:val="C"/>
          <w:rFonts w:hint="default"/>
          <w:color w:val="auto"/>
          <w:sz w:val="28"/>
          <w:szCs w:val="24"/>
        </w:rPr>
        <w:t>證據調查方法</w:t>
      </w:r>
      <w:bookmarkEnd w:id="2"/>
    </w:p>
    <w:p w:rsidR="00AD37C2" w:rsidRPr="004F4C96" w:rsidRDefault="00AD37C2" w:rsidP="009C35D7">
      <w:pPr>
        <w:numPr>
          <w:ilvl w:val="0"/>
          <w:numId w:val="4"/>
        </w:numPr>
        <w:spacing w:line="480" w:lineRule="exact"/>
        <w:ind w:leftChars="400" w:left="1380" w:hangingChars="150" w:hanging="420"/>
        <w:jc w:val="both"/>
        <w:rPr>
          <w:rFonts w:ascii="標楷體" w:eastAsia="標楷體" w:hAnsi="標楷體"/>
          <w:sz w:val="28"/>
          <w:szCs w:val="24"/>
        </w:rPr>
      </w:pPr>
      <w:r w:rsidRPr="004F4C96">
        <w:rPr>
          <w:rFonts w:ascii="標楷體" w:eastAsia="標楷體" w:hAnsi="標楷體" w:hint="eastAsia"/>
          <w:sz w:val="28"/>
          <w:szCs w:val="24"/>
        </w:rPr>
        <w:t>訪談相關人：</w:t>
      </w:r>
      <w:r w:rsidR="004022DE" w:rsidRPr="004F4C96">
        <w:rPr>
          <w:rFonts w:ascii="標楷體" w:eastAsia="標楷體" w:hAnsi="標楷體" w:hint="eastAsia"/>
          <w:sz w:val="28"/>
          <w:szCs w:val="24"/>
        </w:rPr>
        <w:t>可以</w:t>
      </w:r>
      <w:r w:rsidRPr="004F4C96">
        <w:rPr>
          <w:rFonts w:ascii="標楷體" w:eastAsia="標楷體" w:hAnsi="標楷體" w:hint="eastAsia"/>
          <w:sz w:val="28"/>
          <w:szCs w:val="24"/>
        </w:rPr>
        <w:t>面談、電話或視訊</w:t>
      </w:r>
      <w:r w:rsidR="004022DE" w:rsidRPr="004F4C96">
        <w:rPr>
          <w:rFonts w:ascii="標楷體" w:eastAsia="標楷體" w:hAnsi="標楷體" w:hint="eastAsia"/>
          <w:sz w:val="28"/>
          <w:szCs w:val="24"/>
        </w:rPr>
        <w:t>方式辦理</w:t>
      </w:r>
      <w:r w:rsidRPr="004F4C96">
        <w:rPr>
          <w:rFonts w:ascii="標楷體" w:eastAsia="標楷體" w:hAnsi="標楷體" w:hint="eastAsia"/>
          <w:sz w:val="28"/>
          <w:szCs w:val="24"/>
        </w:rPr>
        <w:t>。基於調查事實及證據之必要，得以書面通知相關人</w:t>
      </w:r>
      <w:r w:rsidR="004022DE" w:rsidRPr="004F4C96">
        <w:rPr>
          <w:rFonts w:ascii="標楷體" w:eastAsia="標楷體" w:hAnsi="標楷體" w:hint="eastAsia"/>
          <w:sz w:val="28"/>
          <w:szCs w:val="24"/>
        </w:rPr>
        <w:t>；</w:t>
      </w:r>
      <w:r w:rsidRPr="004F4C96">
        <w:rPr>
          <w:rFonts w:ascii="標楷體" w:eastAsia="標楷體" w:hAnsi="標楷體" w:hint="eastAsia"/>
          <w:sz w:val="28"/>
          <w:szCs w:val="24"/>
        </w:rPr>
        <w:t>通知書應記載訪談目的、時間、地點、得否委託他人到場及不到場所生之效果。</w:t>
      </w:r>
    </w:p>
    <w:p w:rsidR="00AD37C2" w:rsidRPr="004F4C96" w:rsidRDefault="00AD37C2" w:rsidP="009C35D7">
      <w:pPr>
        <w:numPr>
          <w:ilvl w:val="0"/>
          <w:numId w:val="4"/>
        </w:numPr>
        <w:spacing w:line="480" w:lineRule="exact"/>
        <w:ind w:leftChars="400" w:left="1380" w:hangingChars="150" w:hanging="420"/>
        <w:jc w:val="both"/>
        <w:rPr>
          <w:rFonts w:ascii="標楷體" w:eastAsia="標楷體" w:hAnsi="標楷體"/>
          <w:sz w:val="28"/>
          <w:szCs w:val="24"/>
        </w:rPr>
      </w:pPr>
      <w:r w:rsidRPr="004F4C96">
        <w:rPr>
          <w:rFonts w:ascii="標楷體" w:eastAsia="標楷體" w:hAnsi="標楷體" w:hint="eastAsia"/>
          <w:sz w:val="28"/>
          <w:szCs w:val="24"/>
        </w:rPr>
        <w:t>要求相關人提供證據：如物證之蒐集，或要求</w:t>
      </w:r>
      <w:r w:rsidR="0037689A" w:rsidRPr="004F4C96">
        <w:rPr>
          <w:rFonts w:ascii="標楷體" w:eastAsia="標楷體" w:hAnsi="標楷體" w:hint="eastAsia"/>
          <w:sz w:val="28"/>
          <w:szCs w:val="24"/>
        </w:rPr>
        <w:t>操作人</w:t>
      </w:r>
      <w:r w:rsidRPr="004F4C96">
        <w:rPr>
          <w:rFonts w:ascii="標楷體" w:eastAsia="標楷體" w:hAnsi="標楷體" w:hint="eastAsia"/>
          <w:sz w:val="28"/>
          <w:szCs w:val="24"/>
        </w:rPr>
        <w:t>、第三人提供必要之文書、資料或物品。</w:t>
      </w:r>
    </w:p>
    <w:p w:rsidR="004022DE" w:rsidRPr="004F4C96" w:rsidRDefault="004022DE" w:rsidP="009C35D7">
      <w:pPr>
        <w:numPr>
          <w:ilvl w:val="0"/>
          <w:numId w:val="4"/>
        </w:numPr>
        <w:spacing w:line="480" w:lineRule="exact"/>
        <w:ind w:leftChars="400" w:left="1380" w:hangingChars="150" w:hanging="420"/>
        <w:jc w:val="both"/>
        <w:rPr>
          <w:rFonts w:ascii="標楷體" w:eastAsia="標楷體" w:hAnsi="標楷體"/>
          <w:sz w:val="28"/>
          <w:szCs w:val="24"/>
        </w:rPr>
      </w:pPr>
      <w:r w:rsidRPr="004F4C96">
        <w:rPr>
          <w:rFonts w:ascii="標楷體" w:eastAsia="標楷體" w:hAnsi="標楷體" w:hint="eastAsia"/>
          <w:sz w:val="28"/>
          <w:szCs w:val="24"/>
        </w:rPr>
        <w:t>實施現場勘驗：如事故現場勘查。</w:t>
      </w:r>
    </w:p>
    <w:p w:rsidR="00AD37C2" w:rsidRPr="004F4C96" w:rsidRDefault="00AD37C2" w:rsidP="009C35D7">
      <w:pPr>
        <w:numPr>
          <w:ilvl w:val="0"/>
          <w:numId w:val="4"/>
        </w:numPr>
        <w:spacing w:line="480" w:lineRule="exact"/>
        <w:ind w:leftChars="400" w:left="1380" w:hangingChars="150" w:hanging="420"/>
        <w:jc w:val="both"/>
        <w:rPr>
          <w:rFonts w:ascii="標楷體" w:eastAsia="標楷體" w:hAnsi="標楷體"/>
          <w:sz w:val="28"/>
          <w:szCs w:val="24"/>
        </w:rPr>
      </w:pPr>
      <w:r w:rsidRPr="004F4C96">
        <w:rPr>
          <w:rFonts w:ascii="標楷體" w:eastAsia="標楷體" w:hAnsi="標楷體" w:hint="eastAsia"/>
          <w:sz w:val="28"/>
          <w:szCs w:val="24"/>
        </w:rPr>
        <w:lastRenderedPageBreak/>
        <w:t>選定適當鑑定</w:t>
      </w:r>
      <w:r w:rsidR="004022DE" w:rsidRPr="004F4C96">
        <w:rPr>
          <w:rFonts w:ascii="標楷體" w:eastAsia="標楷體" w:hAnsi="標楷體" w:hint="eastAsia"/>
          <w:sz w:val="28"/>
          <w:szCs w:val="24"/>
        </w:rPr>
        <w:t>方法</w:t>
      </w:r>
      <w:r w:rsidRPr="004F4C96">
        <w:rPr>
          <w:rFonts w:ascii="標楷體" w:eastAsia="標楷體" w:hAnsi="標楷體" w:hint="eastAsia"/>
          <w:sz w:val="28"/>
          <w:szCs w:val="24"/>
        </w:rPr>
        <w:t>：如將物證送請專業機關（構）鑑定、化驗。</w:t>
      </w:r>
    </w:p>
    <w:p w:rsidR="00D30B80" w:rsidRPr="004F4C96" w:rsidRDefault="00D30B80" w:rsidP="009C35D7">
      <w:pPr>
        <w:numPr>
          <w:ilvl w:val="0"/>
          <w:numId w:val="4"/>
        </w:numPr>
        <w:spacing w:line="480" w:lineRule="exact"/>
        <w:ind w:leftChars="400" w:left="1380" w:hangingChars="150" w:hanging="420"/>
        <w:jc w:val="both"/>
        <w:rPr>
          <w:rFonts w:ascii="標楷體" w:eastAsia="標楷體" w:hAnsi="標楷體"/>
          <w:sz w:val="28"/>
          <w:szCs w:val="24"/>
        </w:rPr>
      </w:pPr>
      <w:r w:rsidRPr="004F4C96">
        <w:rPr>
          <w:rFonts w:ascii="標楷體" w:eastAsia="標楷體" w:hAnsi="標楷體" w:hint="eastAsia"/>
          <w:sz w:val="28"/>
          <w:szCs w:val="24"/>
        </w:rPr>
        <w:t>其他方法：如解讀飛航紀錄、查閱應保存之文件或紀錄等。</w:t>
      </w:r>
    </w:p>
    <w:p w:rsidR="0003265C" w:rsidRPr="00332708" w:rsidRDefault="0003265C" w:rsidP="009C35D7">
      <w:pPr>
        <w:ind w:left="960"/>
        <w:jc w:val="both"/>
        <w:rPr>
          <w:rFonts w:ascii="標楷體" w:eastAsia="標楷體" w:hAnsi="標楷體"/>
          <w:szCs w:val="24"/>
        </w:rPr>
      </w:pPr>
    </w:p>
    <w:p w:rsidR="00D30B80" w:rsidRPr="004F4C96" w:rsidRDefault="00D30B80" w:rsidP="009C35D7">
      <w:pPr>
        <w:pStyle w:val="a3"/>
        <w:numPr>
          <w:ilvl w:val="0"/>
          <w:numId w:val="1"/>
        </w:numPr>
        <w:snapToGrid w:val="0"/>
        <w:spacing w:line="480" w:lineRule="exact"/>
        <w:ind w:leftChars="0"/>
        <w:jc w:val="both"/>
        <w:rPr>
          <w:rFonts w:ascii="標楷體" w:eastAsia="標楷體" w:hAnsi="標楷體"/>
          <w:sz w:val="28"/>
          <w:szCs w:val="24"/>
        </w:rPr>
      </w:pPr>
      <w:r w:rsidRPr="004F4C96">
        <w:rPr>
          <w:rFonts w:ascii="標楷體" w:eastAsia="標楷體" w:hAnsi="標楷體"/>
          <w:sz w:val="28"/>
          <w:szCs w:val="24"/>
        </w:rPr>
        <w:t>處罰時效</w:t>
      </w:r>
      <w:r w:rsidR="004022DE" w:rsidRPr="004F4C96">
        <w:rPr>
          <w:rFonts w:ascii="標楷體" w:eastAsia="標楷體" w:hAnsi="標楷體"/>
          <w:sz w:val="28"/>
          <w:szCs w:val="24"/>
        </w:rPr>
        <w:t>與</w:t>
      </w:r>
      <w:r w:rsidRPr="004F4C96">
        <w:rPr>
          <w:rFonts w:ascii="標楷體" w:eastAsia="標楷體" w:hAnsi="標楷體"/>
          <w:sz w:val="28"/>
          <w:szCs w:val="24"/>
        </w:rPr>
        <w:t>管轄機關</w:t>
      </w:r>
      <w:r w:rsidR="00794D12" w:rsidRPr="004F4C96">
        <w:rPr>
          <w:rFonts w:ascii="標楷體" w:eastAsia="標楷體" w:hAnsi="標楷體"/>
          <w:sz w:val="28"/>
          <w:szCs w:val="24"/>
        </w:rPr>
        <w:t>：</w:t>
      </w:r>
    </w:p>
    <w:p w:rsidR="00D30B80" w:rsidRPr="004F4C96" w:rsidRDefault="00D30B80" w:rsidP="009C35D7">
      <w:pPr>
        <w:pStyle w:val="a3"/>
        <w:numPr>
          <w:ilvl w:val="1"/>
          <w:numId w:val="1"/>
        </w:numPr>
        <w:snapToGrid w:val="0"/>
        <w:spacing w:beforeLines="50" w:before="180" w:line="480" w:lineRule="exact"/>
        <w:ind w:leftChars="0" w:left="1332" w:hanging="907"/>
        <w:jc w:val="both"/>
        <w:outlineLvl w:val="3"/>
        <w:rPr>
          <w:rFonts w:ascii="標楷體" w:eastAsia="標楷體" w:hAnsi="標楷體"/>
          <w:sz w:val="28"/>
          <w:szCs w:val="24"/>
        </w:rPr>
      </w:pPr>
      <w:bookmarkStart w:id="3" w:name="_Toc332725962"/>
      <w:r w:rsidRPr="004F4C96">
        <w:rPr>
          <w:rFonts w:ascii="標楷體" w:eastAsia="標楷體" w:hAnsi="標楷體"/>
          <w:sz w:val="28"/>
          <w:szCs w:val="24"/>
        </w:rPr>
        <w:t>單一行為及數行為之行為處罰</w:t>
      </w:r>
      <w:bookmarkEnd w:id="3"/>
      <w:r w:rsidRPr="004F4C96">
        <w:rPr>
          <w:rFonts w:ascii="標楷體" w:eastAsia="標楷體" w:hAnsi="標楷體"/>
          <w:sz w:val="28"/>
          <w:szCs w:val="24"/>
        </w:rPr>
        <w:t>,以一事不二罰為原則。</w:t>
      </w:r>
    </w:p>
    <w:p w:rsidR="00D30B80" w:rsidRPr="004F4C96" w:rsidRDefault="00D30B80" w:rsidP="009C35D7">
      <w:pPr>
        <w:pStyle w:val="a3"/>
        <w:numPr>
          <w:ilvl w:val="1"/>
          <w:numId w:val="1"/>
        </w:numPr>
        <w:snapToGrid w:val="0"/>
        <w:spacing w:beforeLines="50" w:before="180" w:line="480" w:lineRule="exact"/>
        <w:ind w:leftChars="0" w:left="1332" w:hanging="907"/>
        <w:jc w:val="both"/>
        <w:outlineLvl w:val="3"/>
        <w:rPr>
          <w:rFonts w:ascii="標楷體" w:eastAsia="標楷體" w:hAnsi="標楷體"/>
          <w:sz w:val="28"/>
          <w:szCs w:val="24"/>
        </w:rPr>
      </w:pPr>
      <w:bookmarkStart w:id="4" w:name="_Toc332725963"/>
      <w:r w:rsidRPr="004F4C96">
        <w:rPr>
          <w:rFonts w:ascii="標楷體" w:eastAsia="標楷體" w:hAnsi="標楷體"/>
          <w:sz w:val="28"/>
          <w:szCs w:val="24"/>
        </w:rPr>
        <w:t>時效</w:t>
      </w:r>
      <w:bookmarkEnd w:id="4"/>
    </w:p>
    <w:p w:rsidR="00D30B80" w:rsidRPr="004F4C96" w:rsidRDefault="00D30B80" w:rsidP="009C35D7">
      <w:pPr>
        <w:spacing w:line="480" w:lineRule="exact"/>
        <w:ind w:leftChars="550" w:left="1320"/>
        <w:jc w:val="both"/>
        <w:rPr>
          <w:rFonts w:ascii="標楷體" w:eastAsia="標楷體" w:hAnsi="標楷體"/>
          <w:sz w:val="28"/>
          <w:szCs w:val="24"/>
        </w:rPr>
      </w:pPr>
      <w:r w:rsidRPr="004F4C96">
        <w:rPr>
          <w:rFonts w:ascii="標楷體" w:eastAsia="標楷體" w:hAnsi="標楷體" w:hint="eastAsia"/>
          <w:sz w:val="28"/>
          <w:szCs w:val="24"/>
        </w:rPr>
        <w:t>依行政罰法，期間及起算要件包含如下：</w:t>
      </w:r>
    </w:p>
    <w:p w:rsidR="00D30B80" w:rsidRPr="004F4C96" w:rsidRDefault="00D30B80" w:rsidP="009C35D7">
      <w:pPr>
        <w:numPr>
          <w:ilvl w:val="0"/>
          <w:numId w:val="7"/>
        </w:numPr>
        <w:spacing w:line="480" w:lineRule="exact"/>
        <w:ind w:leftChars="400" w:left="1380" w:hangingChars="150" w:hanging="420"/>
        <w:jc w:val="both"/>
        <w:rPr>
          <w:rFonts w:ascii="標楷體" w:eastAsia="標楷體" w:hAnsi="標楷體"/>
          <w:sz w:val="28"/>
          <w:szCs w:val="24"/>
        </w:rPr>
      </w:pPr>
      <w:r w:rsidRPr="004F4C96">
        <w:rPr>
          <w:rFonts w:ascii="標楷體" w:eastAsia="標楷體" w:hAnsi="標楷體" w:hint="eastAsia"/>
          <w:sz w:val="28"/>
          <w:szCs w:val="24"/>
        </w:rPr>
        <w:t>時效期間：</w:t>
      </w:r>
    </w:p>
    <w:p w:rsidR="00D30B80" w:rsidRPr="004F4C96" w:rsidRDefault="00D30B80" w:rsidP="009C35D7">
      <w:pPr>
        <w:numPr>
          <w:ilvl w:val="0"/>
          <w:numId w:val="8"/>
        </w:numPr>
        <w:spacing w:line="480" w:lineRule="exact"/>
        <w:ind w:leftChars="500" w:left="1760" w:hangingChars="200" w:hanging="560"/>
        <w:jc w:val="both"/>
        <w:rPr>
          <w:rFonts w:ascii="標楷體" w:eastAsia="標楷體" w:hAnsi="標楷體"/>
          <w:sz w:val="28"/>
          <w:szCs w:val="24"/>
        </w:rPr>
      </w:pPr>
      <w:r w:rsidRPr="004F4C96">
        <w:rPr>
          <w:rFonts w:ascii="標楷體" w:eastAsia="標楷體" w:hAnsi="標楷體" w:hint="eastAsia"/>
          <w:sz w:val="28"/>
          <w:szCs w:val="24"/>
        </w:rPr>
        <w:t>因三年期間之經過而消滅。</w:t>
      </w:r>
    </w:p>
    <w:p w:rsidR="00D30B80" w:rsidRPr="004F4C96" w:rsidRDefault="00D30B80" w:rsidP="009C35D7">
      <w:pPr>
        <w:numPr>
          <w:ilvl w:val="0"/>
          <w:numId w:val="8"/>
        </w:numPr>
        <w:spacing w:line="480" w:lineRule="exact"/>
        <w:ind w:leftChars="500" w:left="1760" w:hangingChars="200" w:hanging="560"/>
        <w:jc w:val="both"/>
        <w:rPr>
          <w:rFonts w:ascii="標楷體" w:eastAsia="標楷體" w:hAnsi="標楷體"/>
          <w:sz w:val="28"/>
          <w:szCs w:val="24"/>
        </w:rPr>
      </w:pPr>
      <w:r w:rsidRPr="004F4C96">
        <w:rPr>
          <w:rFonts w:ascii="標楷體" w:eastAsia="標楷體" w:hAnsi="標楷體" w:hint="eastAsia"/>
          <w:sz w:val="28"/>
          <w:szCs w:val="24"/>
        </w:rPr>
        <w:t>法院、行政機關依職權認定。</w:t>
      </w:r>
    </w:p>
    <w:p w:rsidR="00D30B80" w:rsidRPr="004F4C96" w:rsidRDefault="00D30B80" w:rsidP="009C35D7">
      <w:pPr>
        <w:numPr>
          <w:ilvl w:val="0"/>
          <w:numId w:val="7"/>
        </w:numPr>
        <w:spacing w:line="480" w:lineRule="exact"/>
        <w:ind w:leftChars="400" w:left="1380" w:hangingChars="150" w:hanging="420"/>
        <w:jc w:val="both"/>
        <w:rPr>
          <w:rFonts w:ascii="標楷體" w:eastAsia="標楷體" w:hAnsi="標楷體"/>
          <w:sz w:val="28"/>
          <w:szCs w:val="24"/>
        </w:rPr>
      </w:pPr>
      <w:r w:rsidRPr="004F4C96">
        <w:rPr>
          <w:rFonts w:ascii="標楷體" w:eastAsia="標楷體" w:hAnsi="標楷體" w:hint="eastAsia"/>
          <w:sz w:val="28"/>
          <w:szCs w:val="24"/>
        </w:rPr>
        <w:t>時效起算：</w:t>
      </w:r>
    </w:p>
    <w:p w:rsidR="00D30B80" w:rsidRPr="004F4C96" w:rsidRDefault="00D30B80" w:rsidP="009C35D7">
      <w:pPr>
        <w:numPr>
          <w:ilvl w:val="0"/>
          <w:numId w:val="9"/>
        </w:numPr>
        <w:spacing w:line="480" w:lineRule="exact"/>
        <w:ind w:leftChars="500" w:left="1760" w:hangingChars="200" w:hanging="560"/>
        <w:jc w:val="both"/>
        <w:rPr>
          <w:rFonts w:ascii="標楷體" w:eastAsia="標楷體" w:hAnsi="標楷體"/>
          <w:sz w:val="28"/>
          <w:szCs w:val="24"/>
        </w:rPr>
      </w:pPr>
      <w:r w:rsidRPr="004F4C96">
        <w:rPr>
          <w:rFonts w:ascii="標楷體" w:eastAsia="標楷體" w:hAnsi="標楷體" w:hint="eastAsia"/>
          <w:sz w:val="28"/>
          <w:szCs w:val="24"/>
        </w:rPr>
        <w:t>多人共同違法行為：各行為人分別起算。</w:t>
      </w:r>
    </w:p>
    <w:p w:rsidR="00D30B80" w:rsidRPr="004F4C96" w:rsidRDefault="006D1679" w:rsidP="009C35D7">
      <w:pPr>
        <w:numPr>
          <w:ilvl w:val="0"/>
          <w:numId w:val="9"/>
        </w:numPr>
        <w:spacing w:line="480" w:lineRule="exact"/>
        <w:ind w:leftChars="500" w:left="1760" w:hangingChars="200" w:hanging="560"/>
        <w:jc w:val="both"/>
        <w:rPr>
          <w:rFonts w:ascii="標楷體" w:eastAsia="標楷體" w:hAnsi="標楷體"/>
          <w:sz w:val="28"/>
          <w:szCs w:val="24"/>
        </w:rPr>
      </w:pPr>
      <w:r w:rsidRPr="004F4C96">
        <w:rPr>
          <w:rFonts w:ascii="標楷體" w:eastAsia="標楷體" w:hAnsi="標楷體" w:hint="eastAsia"/>
          <w:sz w:val="28"/>
          <w:szCs w:val="24"/>
        </w:rPr>
        <w:t>以「行為終了」時為起算之原則。</w:t>
      </w:r>
    </w:p>
    <w:p w:rsidR="00D30B80" w:rsidRPr="004F4C96" w:rsidRDefault="00D30B80" w:rsidP="009C35D7">
      <w:pPr>
        <w:pStyle w:val="a3"/>
        <w:numPr>
          <w:ilvl w:val="1"/>
          <w:numId w:val="1"/>
        </w:numPr>
        <w:snapToGrid w:val="0"/>
        <w:spacing w:beforeLines="50" w:before="180" w:line="480" w:lineRule="exact"/>
        <w:ind w:leftChars="0" w:left="1332" w:hanging="907"/>
        <w:jc w:val="both"/>
        <w:outlineLvl w:val="3"/>
        <w:rPr>
          <w:rFonts w:ascii="標楷體" w:eastAsia="標楷體" w:hAnsi="標楷體"/>
          <w:sz w:val="28"/>
          <w:szCs w:val="24"/>
        </w:rPr>
      </w:pPr>
      <w:bookmarkStart w:id="5" w:name="_Toc332725964"/>
      <w:r w:rsidRPr="004F4C96">
        <w:rPr>
          <w:rFonts w:ascii="標楷體" w:eastAsia="標楷體" w:hAnsi="標楷體"/>
          <w:sz w:val="28"/>
          <w:szCs w:val="24"/>
        </w:rPr>
        <w:t>管轄機關</w:t>
      </w:r>
      <w:bookmarkEnd w:id="5"/>
    </w:p>
    <w:p w:rsidR="00D30B80" w:rsidRPr="004F4C96" w:rsidRDefault="008224E6" w:rsidP="009C35D7">
      <w:pPr>
        <w:numPr>
          <w:ilvl w:val="0"/>
          <w:numId w:val="42"/>
        </w:numPr>
        <w:snapToGrid w:val="0"/>
        <w:spacing w:line="480" w:lineRule="exact"/>
        <w:ind w:leftChars="400" w:left="1380" w:hangingChars="150" w:hanging="420"/>
        <w:jc w:val="both"/>
        <w:rPr>
          <w:rFonts w:ascii="標楷體" w:eastAsia="標楷體" w:hAnsi="標楷體"/>
          <w:sz w:val="28"/>
          <w:szCs w:val="24"/>
        </w:rPr>
      </w:pPr>
      <w:r w:rsidRPr="004F4C96">
        <w:rPr>
          <w:rFonts w:ascii="標楷體" w:eastAsia="標楷體" w:hAnsi="標楷體"/>
          <w:sz w:val="28"/>
          <w:szCs w:val="24"/>
        </w:rPr>
        <w:t>違反</w:t>
      </w:r>
      <w:r w:rsidR="008A7316" w:rsidRPr="004F4C96">
        <w:rPr>
          <w:rFonts w:ascii="標楷體" w:eastAsia="標楷體" w:hAnsi="標楷體"/>
          <w:sz w:val="28"/>
          <w:szCs w:val="24"/>
        </w:rPr>
        <w:t>民用航空法</w:t>
      </w:r>
      <w:r w:rsidRPr="004F4C96">
        <w:rPr>
          <w:rFonts w:ascii="標楷體" w:eastAsia="標楷體" w:hAnsi="標楷體"/>
          <w:sz w:val="28"/>
          <w:szCs w:val="24"/>
        </w:rPr>
        <w:t>第</w:t>
      </w:r>
      <w:r w:rsidR="00794D12" w:rsidRPr="004F4C96">
        <w:rPr>
          <w:rFonts w:ascii="標楷體" w:eastAsia="標楷體" w:hAnsi="標楷體"/>
          <w:sz w:val="28"/>
          <w:szCs w:val="24"/>
        </w:rPr>
        <w:t>118</w:t>
      </w:r>
      <w:r w:rsidRPr="004F4C96">
        <w:rPr>
          <w:rFonts w:ascii="標楷體" w:eastAsia="標楷體" w:hAnsi="標楷體"/>
          <w:sz w:val="28"/>
          <w:szCs w:val="24"/>
        </w:rPr>
        <w:t>條之</w:t>
      </w:r>
      <w:r w:rsidR="00794D12" w:rsidRPr="004F4C96">
        <w:rPr>
          <w:rFonts w:ascii="標楷體" w:eastAsia="標楷體" w:hAnsi="標楷體"/>
          <w:sz w:val="28"/>
          <w:szCs w:val="24"/>
        </w:rPr>
        <w:t>2</w:t>
      </w:r>
      <w:r w:rsidRPr="004F4C96">
        <w:rPr>
          <w:rFonts w:ascii="標楷體" w:eastAsia="標楷體" w:hAnsi="標楷體"/>
          <w:sz w:val="28"/>
          <w:szCs w:val="24"/>
        </w:rPr>
        <w:t>下列事項，</w:t>
      </w:r>
      <w:r w:rsidR="00794D12" w:rsidRPr="004F4C96">
        <w:rPr>
          <w:rFonts w:ascii="標楷體" w:eastAsia="標楷體" w:hAnsi="標楷體"/>
          <w:sz w:val="28"/>
          <w:szCs w:val="24"/>
        </w:rPr>
        <w:t>除同時</w:t>
      </w:r>
      <w:r w:rsidRPr="004F4C96">
        <w:rPr>
          <w:rFonts w:ascii="標楷體" w:eastAsia="標楷體" w:hAnsi="標楷體"/>
          <w:sz w:val="28"/>
          <w:szCs w:val="24"/>
        </w:rPr>
        <w:t>違反</w:t>
      </w:r>
      <w:r w:rsidR="008A7316" w:rsidRPr="004F4C96">
        <w:rPr>
          <w:rFonts w:ascii="標楷體" w:eastAsia="標楷體" w:hAnsi="標楷體"/>
          <w:sz w:val="28"/>
          <w:szCs w:val="24"/>
        </w:rPr>
        <w:t>民用航空</w:t>
      </w:r>
      <w:r w:rsidR="008A7316" w:rsidRPr="004F4C96">
        <w:rPr>
          <w:rFonts w:ascii="標楷體" w:eastAsia="標楷體" w:hAnsi="標楷體" w:hint="eastAsia"/>
          <w:sz w:val="28"/>
          <w:szCs w:val="24"/>
        </w:rPr>
        <w:t>法</w:t>
      </w:r>
      <w:r w:rsidRPr="004F4C96">
        <w:rPr>
          <w:rFonts w:ascii="標楷體" w:eastAsia="標楷體" w:hAnsi="標楷體" w:hint="eastAsia"/>
          <w:sz w:val="28"/>
          <w:szCs w:val="24"/>
        </w:rPr>
        <w:t>第</w:t>
      </w:r>
      <w:r w:rsidR="00794D12" w:rsidRPr="004F4C96">
        <w:rPr>
          <w:rFonts w:ascii="標楷體" w:eastAsia="標楷體" w:hAnsi="標楷體" w:hint="eastAsia"/>
          <w:sz w:val="28"/>
          <w:szCs w:val="24"/>
        </w:rPr>
        <w:t>99</w:t>
      </w:r>
      <w:r w:rsidRPr="004F4C96">
        <w:rPr>
          <w:rFonts w:ascii="標楷體" w:eastAsia="標楷體" w:hAnsi="標楷體" w:hint="eastAsia"/>
          <w:sz w:val="28"/>
          <w:szCs w:val="24"/>
        </w:rPr>
        <w:t>條之</w:t>
      </w:r>
      <w:r w:rsidR="00794D12" w:rsidRPr="004F4C96">
        <w:rPr>
          <w:rFonts w:ascii="標楷體" w:eastAsia="標楷體" w:hAnsi="標楷體" w:hint="eastAsia"/>
          <w:sz w:val="28"/>
          <w:szCs w:val="24"/>
        </w:rPr>
        <w:t>1</w:t>
      </w:r>
      <w:r w:rsidR="00794D12" w:rsidRPr="004F4C96">
        <w:rPr>
          <w:rFonts w:ascii="標楷體" w:eastAsia="標楷體" w:hAnsi="標楷體"/>
          <w:sz w:val="28"/>
          <w:szCs w:val="24"/>
        </w:rPr>
        <w:t>3</w:t>
      </w:r>
      <w:r w:rsidR="00EC186D" w:rsidRPr="004F4C96">
        <w:rPr>
          <w:rFonts w:ascii="標楷體" w:eastAsia="標楷體" w:hAnsi="標楷體" w:hint="eastAsia"/>
          <w:sz w:val="28"/>
          <w:szCs w:val="24"/>
        </w:rPr>
        <w:t>第1</w:t>
      </w:r>
      <w:r w:rsidRPr="004F4C96">
        <w:rPr>
          <w:rFonts w:ascii="標楷體" w:eastAsia="標楷體" w:hAnsi="標楷體" w:hint="eastAsia"/>
          <w:sz w:val="28"/>
          <w:szCs w:val="24"/>
        </w:rPr>
        <w:t>項或第</w:t>
      </w:r>
      <w:r w:rsidR="00EC186D" w:rsidRPr="004F4C96">
        <w:rPr>
          <w:rFonts w:ascii="標楷體" w:eastAsia="標楷體" w:hAnsi="標楷體" w:hint="eastAsia"/>
          <w:sz w:val="28"/>
          <w:szCs w:val="24"/>
        </w:rPr>
        <w:t>99</w:t>
      </w:r>
      <w:r w:rsidRPr="004F4C96">
        <w:rPr>
          <w:rFonts w:ascii="標楷體" w:eastAsia="標楷體" w:hAnsi="標楷體" w:hint="eastAsia"/>
          <w:sz w:val="28"/>
          <w:szCs w:val="24"/>
        </w:rPr>
        <w:t>條之</w:t>
      </w:r>
      <w:r w:rsidR="00EC186D" w:rsidRPr="004F4C96">
        <w:rPr>
          <w:rFonts w:ascii="標楷體" w:eastAsia="標楷體" w:hAnsi="標楷體" w:hint="eastAsia"/>
          <w:sz w:val="28"/>
          <w:szCs w:val="24"/>
        </w:rPr>
        <w:t>14</w:t>
      </w:r>
      <w:r w:rsidRPr="004F4C96">
        <w:rPr>
          <w:rFonts w:ascii="標楷體" w:eastAsia="標楷體" w:hAnsi="標楷體" w:hint="eastAsia"/>
          <w:sz w:val="28"/>
          <w:szCs w:val="24"/>
        </w:rPr>
        <w:t>第</w:t>
      </w:r>
      <w:r w:rsidR="00EC186D" w:rsidRPr="004F4C96">
        <w:rPr>
          <w:rFonts w:ascii="標楷體" w:eastAsia="標楷體" w:hAnsi="標楷體" w:hint="eastAsia"/>
          <w:sz w:val="28"/>
          <w:szCs w:val="24"/>
        </w:rPr>
        <w:t>1</w:t>
      </w:r>
      <w:r w:rsidRPr="004F4C96">
        <w:rPr>
          <w:rFonts w:ascii="標楷體" w:eastAsia="標楷體" w:hAnsi="標楷體" w:hint="eastAsia"/>
          <w:sz w:val="28"/>
          <w:szCs w:val="24"/>
        </w:rPr>
        <w:t>項第</w:t>
      </w:r>
      <w:r w:rsidR="00EC186D" w:rsidRPr="004F4C96">
        <w:rPr>
          <w:rFonts w:ascii="標楷體" w:eastAsia="標楷體" w:hAnsi="標楷體" w:hint="eastAsia"/>
          <w:sz w:val="28"/>
          <w:szCs w:val="24"/>
        </w:rPr>
        <w:t>1</w:t>
      </w:r>
      <w:r w:rsidRPr="004F4C96">
        <w:rPr>
          <w:rFonts w:ascii="標楷體" w:eastAsia="標楷體" w:hAnsi="標楷體" w:hint="eastAsia"/>
          <w:sz w:val="28"/>
          <w:szCs w:val="24"/>
        </w:rPr>
        <w:t>款情事者，由民航局處罰；餘由直轄市、縣(市)政府處罰。</w:t>
      </w:r>
    </w:p>
    <w:p w:rsidR="006D1679" w:rsidRPr="004F4C96" w:rsidRDefault="006D1679" w:rsidP="009C35D7">
      <w:pPr>
        <w:numPr>
          <w:ilvl w:val="0"/>
          <w:numId w:val="42"/>
        </w:numPr>
        <w:snapToGrid w:val="0"/>
        <w:spacing w:line="480" w:lineRule="exact"/>
        <w:ind w:leftChars="400" w:left="1380" w:hangingChars="150" w:hanging="420"/>
        <w:jc w:val="both"/>
        <w:rPr>
          <w:rFonts w:ascii="標楷體" w:eastAsia="標楷體" w:hAnsi="標楷體"/>
          <w:sz w:val="28"/>
          <w:szCs w:val="24"/>
        </w:rPr>
      </w:pPr>
      <w:r w:rsidRPr="004F4C96">
        <w:rPr>
          <w:rFonts w:ascii="標楷體" w:eastAsia="標楷體" w:hAnsi="標楷體" w:hint="eastAsia"/>
          <w:sz w:val="28"/>
          <w:szCs w:val="24"/>
        </w:rPr>
        <w:t>如遇違反民用航空法第</w:t>
      </w:r>
      <w:r w:rsidR="00EC186D" w:rsidRPr="004F4C96">
        <w:rPr>
          <w:rFonts w:ascii="標楷體" w:eastAsia="標楷體" w:hAnsi="標楷體" w:hint="eastAsia"/>
          <w:sz w:val="28"/>
          <w:szCs w:val="24"/>
        </w:rPr>
        <w:t>118</w:t>
      </w:r>
      <w:r w:rsidRPr="004F4C96">
        <w:rPr>
          <w:rFonts w:ascii="標楷體" w:eastAsia="標楷體" w:hAnsi="標楷體" w:hint="eastAsia"/>
          <w:sz w:val="28"/>
          <w:szCs w:val="24"/>
        </w:rPr>
        <w:t>條之</w:t>
      </w:r>
      <w:r w:rsidR="00EC186D" w:rsidRPr="004F4C96">
        <w:rPr>
          <w:rFonts w:ascii="標楷體" w:eastAsia="標楷體" w:hAnsi="標楷體" w:hint="eastAsia"/>
          <w:sz w:val="28"/>
          <w:szCs w:val="24"/>
        </w:rPr>
        <w:t>3</w:t>
      </w:r>
      <w:r w:rsidRPr="004F4C96">
        <w:rPr>
          <w:rFonts w:ascii="標楷體" w:eastAsia="標楷體" w:hAnsi="標楷體" w:hint="eastAsia"/>
          <w:sz w:val="28"/>
          <w:szCs w:val="24"/>
        </w:rPr>
        <w:t>情形者，由縣市政府取締締後，應移送民航局處罰。</w:t>
      </w:r>
    </w:p>
    <w:p w:rsidR="006D1679" w:rsidRPr="004F4C96" w:rsidRDefault="006D1679" w:rsidP="009C35D7">
      <w:pPr>
        <w:numPr>
          <w:ilvl w:val="0"/>
          <w:numId w:val="42"/>
        </w:numPr>
        <w:snapToGrid w:val="0"/>
        <w:spacing w:line="480" w:lineRule="exact"/>
        <w:ind w:leftChars="400" w:left="1380" w:hangingChars="150" w:hanging="420"/>
        <w:jc w:val="both"/>
        <w:rPr>
          <w:rFonts w:ascii="標楷體" w:eastAsia="標楷體" w:hAnsi="標楷體"/>
          <w:sz w:val="28"/>
          <w:szCs w:val="24"/>
        </w:rPr>
      </w:pPr>
      <w:r w:rsidRPr="004F4C96">
        <w:rPr>
          <w:rFonts w:ascii="標楷體" w:eastAsia="標楷體" w:hAnsi="標楷體"/>
          <w:sz w:val="28"/>
          <w:szCs w:val="24"/>
        </w:rPr>
        <w:t>直轄市</w:t>
      </w:r>
      <w:r w:rsidRPr="004F4C96">
        <w:rPr>
          <w:rFonts w:ascii="標楷體" w:eastAsia="標楷體" w:hAnsi="標楷體" w:hint="eastAsia"/>
          <w:sz w:val="28"/>
          <w:szCs w:val="24"/>
        </w:rPr>
        <w:t>、縣（市）政府取締遙控無人機違規，於必要時，得洽請警察機關協助取締。</w:t>
      </w:r>
    </w:p>
    <w:p w:rsidR="00650AF3" w:rsidRPr="004F4C96" w:rsidRDefault="006D1679" w:rsidP="009C35D7">
      <w:pPr>
        <w:numPr>
          <w:ilvl w:val="0"/>
          <w:numId w:val="42"/>
        </w:numPr>
        <w:snapToGrid w:val="0"/>
        <w:spacing w:line="480" w:lineRule="exact"/>
        <w:ind w:leftChars="400" w:left="1380" w:hangingChars="150" w:hanging="420"/>
        <w:jc w:val="both"/>
        <w:rPr>
          <w:rFonts w:ascii="標楷體" w:eastAsia="標楷體" w:hAnsi="標楷體"/>
          <w:sz w:val="28"/>
          <w:szCs w:val="24"/>
        </w:rPr>
      </w:pPr>
      <w:r w:rsidRPr="004F4C96">
        <w:rPr>
          <w:rFonts w:ascii="標楷體" w:eastAsia="標楷體" w:hAnsi="標楷體" w:hint="eastAsia"/>
          <w:sz w:val="28"/>
          <w:szCs w:val="24"/>
        </w:rPr>
        <w:t>一行為違反數個行政法上義務而應處罰鍰，數機關均有管轄權者，由法定罰鍰最高之主管機關管轄(如違反國家公園法與在國家公園境內違反民航法有關機場四周禁止無人機活動範圍之競合)。</w:t>
      </w:r>
    </w:p>
    <w:p w:rsidR="00A87195" w:rsidRPr="00332708" w:rsidRDefault="00A87195" w:rsidP="009C35D7">
      <w:pPr>
        <w:jc w:val="both"/>
        <w:rPr>
          <w:rFonts w:ascii="標楷體" w:eastAsia="標楷體" w:hAnsi="標楷體"/>
          <w:kern w:val="0"/>
        </w:rPr>
      </w:pPr>
    </w:p>
    <w:p w:rsidR="00D30B80" w:rsidRPr="00EB49A0" w:rsidRDefault="004022DE" w:rsidP="009C35D7">
      <w:pPr>
        <w:pStyle w:val="a3"/>
        <w:numPr>
          <w:ilvl w:val="0"/>
          <w:numId w:val="1"/>
        </w:numPr>
        <w:snapToGrid w:val="0"/>
        <w:spacing w:line="480" w:lineRule="exact"/>
        <w:ind w:leftChars="0"/>
        <w:jc w:val="both"/>
        <w:rPr>
          <w:rFonts w:ascii="標楷體" w:eastAsia="標楷體" w:hAnsi="標楷體"/>
          <w:sz w:val="28"/>
          <w:szCs w:val="24"/>
        </w:rPr>
      </w:pPr>
      <w:r w:rsidRPr="00EB49A0">
        <w:rPr>
          <w:rFonts w:ascii="標楷體" w:eastAsia="標楷體" w:hAnsi="標楷體"/>
          <w:sz w:val="28"/>
          <w:szCs w:val="24"/>
        </w:rPr>
        <w:t>裁處範例</w:t>
      </w:r>
      <w:r w:rsidR="00332708" w:rsidRPr="00EB49A0">
        <w:rPr>
          <w:rFonts w:ascii="標楷體" w:eastAsia="標楷體" w:hAnsi="標楷體"/>
          <w:sz w:val="28"/>
          <w:szCs w:val="24"/>
        </w:rPr>
        <w:t>：</w:t>
      </w:r>
    </w:p>
    <w:p w:rsidR="006F6033" w:rsidRPr="00EB49A0" w:rsidRDefault="006F6033" w:rsidP="009C35D7">
      <w:pPr>
        <w:pStyle w:val="a3"/>
        <w:numPr>
          <w:ilvl w:val="1"/>
          <w:numId w:val="1"/>
        </w:numPr>
        <w:spacing w:beforeLines="50" w:before="180" w:line="480" w:lineRule="exact"/>
        <w:ind w:leftChars="0" w:left="1332" w:hanging="907"/>
        <w:jc w:val="both"/>
        <w:outlineLvl w:val="3"/>
        <w:rPr>
          <w:rStyle w:val="C"/>
          <w:rFonts w:hint="default"/>
          <w:color w:val="auto"/>
          <w:sz w:val="28"/>
          <w:szCs w:val="24"/>
        </w:rPr>
      </w:pPr>
      <w:r w:rsidRPr="00EB49A0">
        <w:rPr>
          <w:rStyle w:val="C"/>
          <w:rFonts w:hint="default"/>
          <w:color w:val="auto"/>
          <w:sz w:val="28"/>
          <w:szCs w:val="24"/>
        </w:rPr>
        <w:t>無人機未註冊</w:t>
      </w:r>
      <w:r w:rsidR="001642B7" w:rsidRPr="00EB49A0">
        <w:rPr>
          <w:rStyle w:val="C"/>
          <w:rFonts w:hint="default"/>
          <w:color w:val="auto"/>
          <w:sz w:val="28"/>
          <w:szCs w:val="24"/>
        </w:rPr>
        <w:t>或未標明註冊號碼</w:t>
      </w:r>
    </w:p>
    <w:p w:rsidR="00E7692A" w:rsidRPr="00EB49A0" w:rsidRDefault="00E7692A" w:rsidP="009C35D7">
      <w:pPr>
        <w:numPr>
          <w:ilvl w:val="0"/>
          <w:numId w:val="43"/>
        </w:numPr>
        <w:spacing w:line="480" w:lineRule="exact"/>
        <w:ind w:leftChars="400" w:left="1380" w:hangingChars="150" w:hanging="420"/>
        <w:jc w:val="both"/>
        <w:rPr>
          <w:rFonts w:ascii="標楷體" w:eastAsia="標楷體" w:hAnsi="標楷體"/>
          <w:sz w:val="28"/>
          <w:szCs w:val="24"/>
        </w:rPr>
      </w:pPr>
      <w:r w:rsidRPr="00EB49A0">
        <w:rPr>
          <w:rFonts w:ascii="標楷體" w:eastAsia="標楷體" w:hAnsi="標楷體" w:hint="eastAsia"/>
          <w:sz w:val="28"/>
          <w:szCs w:val="24"/>
        </w:rPr>
        <w:lastRenderedPageBreak/>
        <w:t>違規行為：</w:t>
      </w:r>
      <w:r w:rsidRPr="00EB49A0">
        <w:rPr>
          <w:rFonts w:ascii="標楷體" w:eastAsia="標楷體" w:hAnsi="標楷體"/>
          <w:sz w:val="28"/>
          <w:szCs w:val="24"/>
        </w:rPr>
        <w:t>重量250公克以上之遙控無人機，未註冊或未標明註冊號碼而飛行。</w:t>
      </w:r>
    </w:p>
    <w:p w:rsidR="00E7692A" w:rsidRPr="00EB49A0" w:rsidRDefault="00E7692A" w:rsidP="009C35D7">
      <w:pPr>
        <w:numPr>
          <w:ilvl w:val="0"/>
          <w:numId w:val="43"/>
        </w:numPr>
        <w:spacing w:line="480" w:lineRule="exact"/>
        <w:ind w:leftChars="400" w:left="1380" w:hangingChars="150" w:hanging="420"/>
        <w:jc w:val="both"/>
        <w:rPr>
          <w:rFonts w:ascii="標楷體" w:eastAsia="標楷體" w:hAnsi="標楷體"/>
          <w:sz w:val="28"/>
          <w:szCs w:val="24"/>
        </w:rPr>
      </w:pPr>
      <w:r w:rsidRPr="00EB49A0">
        <w:rPr>
          <w:rFonts w:ascii="標楷體" w:eastAsia="標楷體" w:hAnsi="標楷體" w:hint="eastAsia"/>
          <w:sz w:val="28"/>
          <w:szCs w:val="24"/>
        </w:rPr>
        <w:t>裁處量罰</w:t>
      </w:r>
      <w:r w:rsidRPr="00EB49A0">
        <w:rPr>
          <w:rFonts w:ascii="標楷體" w:eastAsia="標楷體" w:hAnsi="標楷體"/>
          <w:sz w:val="28"/>
          <w:szCs w:val="24"/>
        </w:rPr>
        <w:t>：</w:t>
      </w:r>
      <w:r w:rsidRPr="00EB49A0">
        <w:rPr>
          <w:rFonts w:ascii="標楷體" w:eastAsia="標楷體" w:hAnsi="標楷體" w:hint="eastAsia"/>
          <w:sz w:val="28"/>
          <w:szCs w:val="24"/>
        </w:rPr>
        <w:t>依據</w:t>
      </w:r>
      <w:r w:rsidR="001B37A2" w:rsidRPr="00EB49A0">
        <w:rPr>
          <w:rFonts w:ascii="標楷體" w:eastAsia="標楷體" w:hAnsi="標楷體" w:hint="eastAsia"/>
          <w:sz w:val="28"/>
          <w:szCs w:val="24"/>
        </w:rPr>
        <w:t>「</w:t>
      </w:r>
      <w:r w:rsidRPr="00EB49A0">
        <w:rPr>
          <w:rFonts w:ascii="標楷體" w:eastAsia="標楷體" w:hAnsi="標楷體" w:hint="eastAsia"/>
          <w:sz w:val="28"/>
          <w:szCs w:val="24"/>
        </w:rPr>
        <w:t>民用航空法</w:t>
      </w:r>
      <w:r w:rsidR="001B37A2" w:rsidRPr="00EB49A0">
        <w:rPr>
          <w:rFonts w:ascii="標楷體" w:eastAsia="標楷體" w:hAnsi="標楷體" w:hint="eastAsia"/>
          <w:sz w:val="28"/>
          <w:szCs w:val="24"/>
        </w:rPr>
        <w:t>」</w:t>
      </w:r>
      <w:r w:rsidRPr="00EB49A0">
        <w:rPr>
          <w:rFonts w:ascii="標楷體" w:eastAsia="標楷體" w:hAnsi="標楷體" w:hint="eastAsia"/>
          <w:sz w:val="28"/>
          <w:szCs w:val="24"/>
        </w:rPr>
        <w:t>第99條之10第1項有關遙控無人機註冊或標明註冊號碼之規定</w:t>
      </w:r>
      <w:r w:rsidR="009876DF" w:rsidRPr="00EB49A0">
        <w:rPr>
          <w:rFonts w:ascii="標楷體" w:eastAsia="標楷體" w:hAnsi="標楷體" w:hint="eastAsia"/>
          <w:sz w:val="28"/>
          <w:szCs w:val="24"/>
        </w:rPr>
        <w:t>及</w:t>
      </w:r>
      <w:r w:rsidR="001B37A2" w:rsidRPr="00EB49A0">
        <w:rPr>
          <w:rFonts w:ascii="標楷體" w:eastAsia="標楷體" w:hAnsi="標楷體" w:hint="eastAsia"/>
          <w:sz w:val="28"/>
          <w:szCs w:val="24"/>
        </w:rPr>
        <w:t>「遙控無人機所有人操作人違反民用航空相關法規量罰標準表」</w:t>
      </w:r>
      <w:r w:rsidRPr="00EB49A0">
        <w:rPr>
          <w:rFonts w:ascii="標楷體" w:eastAsia="標楷體" w:hAnsi="標楷體" w:hint="eastAsia"/>
          <w:sz w:val="28"/>
          <w:szCs w:val="24"/>
        </w:rPr>
        <w:t>，</w:t>
      </w:r>
      <w:r w:rsidR="001B37A2" w:rsidRPr="00EB49A0">
        <w:rPr>
          <w:rFonts w:ascii="標楷體" w:eastAsia="標楷體" w:hAnsi="標楷體" w:hint="eastAsia"/>
          <w:sz w:val="28"/>
          <w:szCs w:val="24"/>
        </w:rPr>
        <w:t>應</w:t>
      </w:r>
      <w:r w:rsidRPr="00EB49A0">
        <w:rPr>
          <w:rFonts w:ascii="標楷體" w:eastAsia="標楷體" w:hAnsi="標楷體" w:hint="eastAsia"/>
          <w:sz w:val="28"/>
          <w:szCs w:val="24"/>
        </w:rPr>
        <w:t>處新臺幣</w:t>
      </w:r>
      <w:r w:rsidR="001B37A2" w:rsidRPr="00EB49A0">
        <w:rPr>
          <w:rFonts w:ascii="標楷體" w:eastAsia="標楷體" w:hAnsi="標楷體" w:hint="eastAsia"/>
          <w:sz w:val="28"/>
          <w:szCs w:val="24"/>
        </w:rPr>
        <w:t>5萬元</w:t>
      </w:r>
      <w:r w:rsidRPr="00EB49A0">
        <w:rPr>
          <w:rFonts w:ascii="標楷體" w:eastAsia="標楷體" w:hAnsi="標楷體" w:hint="eastAsia"/>
          <w:sz w:val="28"/>
          <w:szCs w:val="24"/>
        </w:rPr>
        <w:t>罰鍰；</w:t>
      </w:r>
      <w:r w:rsidR="009876DF" w:rsidRPr="00EB49A0">
        <w:rPr>
          <w:rFonts w:ascii="標楷體" w:eastAsia="標楷體" w:hAnsi="標楷體" w:hint="eastAsia"/>
          <w:sz w:val="28"/>
          <w:szCs w:val="24"/>
        </w:rPr>
        <w:t>經制止、排除、取締時，繳獲遙控無人機者，得予以沒入</w:t>
      </w:r>
      <w:r w:rsidRPr="00EB49A0">
        <w:rPr>
          <w:rFonts w:ascii="標楷體" w:eastAsia="標楷體" w:hAnsi="標楷體" w:hint="eastAsia"/>
          <w:sz w:val="28"/>
          <w:szCs w:val="24"/>
        </w:rPr>
        <w:t>。</w:t>
      </w:r>
    </w:p>
    <w:p w:rsidR="00B13867" w:rsidRPr="00EB49A0" w:rsidRDefault="00B13867" w:rsidP="009C35D7">
      <w:pPr>
        <w:numPr>
          <w:ilvl w:val="0"/>
          <w:numId w:val="43"/>
        </w:numPr>
        <w:spacing w:line="480" w:lineRule="exact"/>
        <w:ind w:leftChars="400" w:left="1380" w:hangingChars="150" w:hanging="420"/>
        <w:jc w:val="both"/>
        <w:rPr>
          <w:rFonts w:ascii="標楷體" w:eastAsia="標楷體" w:hAnsi="標楷體"/>
          <w:sz w:val="28"/>
          <w:szCs w:val="24"/>
        </w:rPr>
      </w:pPr>
      <w:r w:rsidRPr="00EB49A0">
        <w:rPr>
          <w:rFonts w:ascii="標楷體" w:eastAsia="標楷體" w:hAnsi="標楷體" w:hint="eastAsia"/>
          <w:sz w:val="28"/>
          <w:szCs w:val="24"/>
        </w:rPr>
        <w:t>裁處書</w:t>
      </w:r>
      <w:r w:rsidR="009876DF" w:rsidRPr="00EB49A0">
        <w:rPr>
          <w:rFonts w:ascii="標楷體" w:eastAsia="標楷體" w:hAnsi="標楷體" w:hint="eastAsia"/>
          <w:sz w:val="28"/>
          <w:szCs w:val="24"/>
        </w:rPr>
        <w:t>内容</w:t>
      </w:r>
      <w:r w:rsidRPr="00EB49A0">
        <w:rPr>
          <w:rFonts w:ascii="標楷體" w:eastAsia="標楷體" w:hAnsi="標楷體" w:hint="eastAsia"/>
          <w:sz w:val="28"/>
          <w:szCs w:val="24"/>
        </w:rPr>
        <w:t>範例：</w:t>
      </w:r>
    </w:p>
    <w:p w:rsidR="00A34846" w:rsidRPr="00EB49A0" w:rsidRDefault="00A34846" w:rsidP="009C35D7">
      <w:pPr>
        <w:numPr>
          <w:ilvl w:val="0"/>
          <w:numId w:val="37"/>
        </w:numPr>
        <w:tabs>
          <w:tab w:val="clear" w:pos="1899"/>
          <w:tab w:val="num" w:pos="1332"/>
        </w:tabs>
        <w:snapToGrid w:val="0"/>
        <w:spacing w:line="480" w:lineRule="exact"/>
        <w:ind w:left="1786" w:hanging="567"/>
        <w:jc w:val="both"/>
        <w:rPr>
          <w:rFonts w:ascii="標楷體" w:eastAsia="標楷體" w:hAnsi="標楷體"/>
          <w:sz w:val="28"/>
          <w:szCs w:val="24"/>
        </w:rPr>
      </w:pPr>
      <w:r w:rsidRPr="00EB49A0">
        <w:rPr>
          <w:rFonts w:ascii="標楷體" w:eastAsia="標楷體" w:hAnsi="標楷體" w:hint="eastAsia"/>
          <w:sz w:val="28"/>
          <w:szCs w:val="24"/>
        </w:rPr>
        <w:t>主旨：○年○月○日○○○</w:t>
      </w:r>
      <w:r w:rsidR="00041CC0" w:rsidRPr="00EB49A0">
        <w:rPr>
          <w:rFonts w:ascii="標楷體" w:eastAsia="標楷體" w:hAnsi="標楷體" w:hint="eastAsia"/>
          <w:sz w:val="28"/>
          <w:szCs w:val="24"/>
        </w:rPr>
        <w:t>(</w:t>
      </w:r>
      <w:r w:rsidRPr="00EB49A0">
        <w:rPr>
          <w:rFonts w:ascii="標楷體" w:eastAsia="標楷體" w:hAnsi="標楷體" w:hint="eastAsia"/>
          <w:sz w:val="28"/>
          <w:szCs w:val="24"/>
        </w:rPr>
        <w:t>操作人</w:t>
      </w:r>
      <w:r w:rsidR="00041CC0" w:rsidRPr="00EB49A0">
        <w:rPr>
          <w:rFonts w:ascii="標楷體" w:eastAsia="標楷體" w:hAnsi="標楷體" w:hint="eastAsia"/>
          <w:sz w:val="28"/>
          <w:szCs w:val="24"/>
        </w:rPr>
        <w:t>)</w:t>
      </w:r>
      <w:r w:rsidRPr="00EB49A0">
        <w:rPr>
          <w:rFonts w:ascii="標楷體" w:eastAsia="標楷體" w:hAnsi="標楷體" w:hint="eastAsia"/>
          <w:sz w:val="28"/>
          <w:szCs w:val="24"/>
        </w:rPr>
        <w:t>其</w:t>
      </w:r>
      <w:r w:rsidR="00041CC0" w:rsidRPr="00EB49A0">
        <w:rPr>
          <w:rFonts w:ascii="標楷體" w:eastAsia="標楷體" w:hAnsi="標楷體" w:hint="eastAsia"/>
          <w:sz w:val="28"/>
          <w:szCs w:val="24"/>
        </w:rPr>
        <w:t>持有之</w:t>
      </w:r>
      <w:r w:rsidRPr="00EB49A0">
        <w:rPr>
          <w:rFonts w:ascii="標楷體" w:eastAsia="標楷體" w:hAnsi="標楷體" w:hint="eastAsia"/>
          <w:sz w:val="28"/>
          <w:szCs w:val="24"/>
        </w:rPr>
        <w:t>無人機未註冊或未標明註冊號碼案。</w:t>
      </w:r>
    </w:p>
    <w:p w:rsidR="00A34846" w:rsidRPr="00EB49A0" w:rsidRDefault="00A34846" w:rsidP="009C35D7">
      <w:pPr>
        <w:numPr>
          <w:ilvl w:val="0"/>
          <w:numId w:val="37"/>
        </w:numPr>
        <w:tabs>
          <w:tab w:val="num" w:pos="1332"/>
        </w:tabs>
        <w:snapToGrid w:val="0"/>
        <w:spacing w:line="480" w:lineRule="exact"/>
        <w:ind w:leftChars="500" w:left="1760" w:hangingChars="200" w:hanging="560"/>
        <w:jc w:val="both"/>
        <w:rPr>
          <w:rFonts w:ascii="標楷體" w:eastAsia="標楷體" w:hAnsi="標楷體"/>
          <w:sz w:val="28"/>
          <w:szCs w:val="24"/>
        </w:rPr>
      </w:pPr>
      <w:r w:rsidRPr="00EB49A0">
        <w:rPr>
          <w:rFonts w:ascii="標楷體" w:eastAsia="標楷體" w:hAnsi="標楷體" w:hint="eastAsia"/>
          <w:sz w:val="28"/>
          <w:szCs w:val="24"/>
        </w:rPr>
        <w:t>事實及理由：受處人於○年○月○日於○○○○</w:t>
      </w:r>
      <w:r w:rsidR="00721ECF" w:rsidRPr="00EB49A0">
        <w:rPr>
          <w:rFonts w:ascii="標楷體" w:eastAsia="標楷體" w:hAnsi="標楷體" w:hint="eastAsia"/>
          <w:sz w:val="28"/>
          <w:szCs w:val="24"/>
        </w:rPr>
        <w:t>(</w:t>
      </w:r>
      <w:r w:rsidRPr="00EB49A0">
        <w:rPr>
          <w:rFonts w:ascii="標楷體" w:eastAsia="標楷體" w:hAnsi="標楷體" w:hint="eastAsia"/>
          <w:sz w:val="28"/>
          <w:szCs w:val="24"/>
        </w:rPr>
        <w:t>地點</w:t>
      </w:r>
      <w:r w:rsidR="00721ECF" w:rsidRPr="00EB49A0">
        <w:rPr>
          <w:rFonts w:ascii="標楷體" w:eastAsia="標楷體" w:hAnsi="標楷體" w:hint="eastAsia"/>
          <w:sz w:val="28"/>
          <w:szCs w:val="24"/>
        </w:rPr>
        <w:t>)</w:t>
      </w:r>
      <w:r w:rsidRPr="00EB49A0">
        <w:rPr>
          <w:rFonts w:ascii="標楷體" w:eastAsia="標楷體" w:hAnsi="標楷體" w:hint="eastAsia"/>
          <w:sz w:val="28"/>
          <w:szCs w:val="24"/>
        </w:rPr>
        <w:t>操作遙控無人機，其遙控無人機未註冊，違反民用航空法第99條之10第1項</w:t>
      </w:r>
      <w:r w:rsidR="008728AC" w:rsidRPr="00EB49A0">
        <w:rPr>
          <w:rFonts w:ascii="標楷體" w:eastAsia="標楷體" w:hAnsi="標楷體" w:hint="eastAsia"/>
          <w:sz w:val="28"/>
          <w:szCs w:val="24"/>
        </w:rPr>
        <w:t>規定，自然人所有之最大起飛重量</w:t>
      </w:r>
      <w:r w:rsidR="009876DF" w:rsidRPr="00EB49A0">
        <w:rPr>
          <w:rFonts w:ascii="標楷體" w:eastAsia="標楷體" w:hAnsi="標楷體" w:hint="eastAsia"/>
          <w:sz w:val="28"/>
          <w:szCs w:val="24"/>
        </w:rPr>
        <w:t>250</w:t>
      </w:r>
      <w:r w:rsidR="008728AC" w:rsidRPr="00EB49A0">
        <w:rPr>
          <w:rFonts w:ascii="標楷體" w:eastAsia="標楷體" w:hAnsi="標楷體" w:hint="eastAsia"/>
          <w:sz w:val="28"/>
          <w:szCs w:val="24"/>
        </w:rPr>
        <w:t>公克以上之遙控無人機及政府機關（構）、學校或法人所有之遙控無人機，應辦理註冊，並將註冊號碼標明於遙控無人機上顯著之處，同法</w:t>
      </w:r>
      <w:r w:rsidR="008E6147" w:rsidRPr="00EB49A0">
        <w:rPr>
          <w:rFonts w:ascii="標楷體" w:eastAsia="標楷體" w:hAnsi="標楷體" w:hint="eastAsia"/>
          <w:sz w:val="28"/>
          <w:szCs w:val="24"/>
        </w:rPr>
        <w:t>第181條之2第2項第1款</w:t>
      </w:r>
      <w:r w:rsidR="000725AA" w:rsidRPr="00EB49A0">
        <w:rPr>
          <w:rFonts w:ascii="標楷體" w:eastAsia="標楷體" w:hAnsi="標楷體" w:hint="eastAsia"/>
          <w:sz w:val="28"/>
          <w:szCs w:val="24"/>
        </w:rPr>
        <w:t>規定，違反民用航空法第99條之10第1項規定者，禁止其活動，並處新臺幣</w:t>
      </w:r>
      <w:r w:rsidR="009876DF" w:rsidRPr="00EB49A0">
        <w:rPr>
          <w:rFonts w:ascii="標楷體" w:eastAsia="標楷體" w:hAnsi="標楷體" w:hint="eastAsia"/>
          <w:sz w:val="28"/>
          <w:szCs w:val="24"/>
        </w:rPr>
        <w:t>3</w:t>
      </w:r>
      <w:r w:rsidR="000725AA" w:rsidRPr="00EB49A0">
        <w:rPr>
          <w:rFonts w:ascii="標楷體" w:eastAsia="標楷體" w:hAnsi="標楷體" w:hint="eastAsia"/>
          <w:sz w:val="28"/>
          <w:szCs w:val="24"/>
        </w:rPr>
        <w:t>萬元以上</w:t>
      </w:r>
      <w:r w:rsidR="009876DF" w:rsidRPr="00EB49A0">
        <w:rPr>
          <w:rFonts w:ascii="標楷體" w:eastAsia="標楷體" w:hAnsi="標楷體" w:hint="eastAsia"/>
          <w:sz w:val="28"/>
          <w:szCs w:val="24"/>
        </w:rPr>
        <w:t>15</w:t>
      </w:r>
      <w:r w:rsidR="000725AA" w:rsidRPr="00EB49A0">
        <w:rPr>
          <w:rFonts w:ascii="標楷體" w:eastAsia="標楷體" w:hAnsi="標楷體" w:hint="eastAsia"/>
          <w:sz w:val="28"/>
          <w:szCs w:val="24"/>
        </w:rPr>
        <w:t>萬元以下罰鍰；情節重大者，並得沒入遙控無人機。</w:t>
      </w:r>
    </w:p>
    <w:p w:rsidR="000725AA" w:rsidRPr="00EB49A0" w:rsidRDefault="00041CC0" w:rsidP="009C35D7">
      <w:pPr>
        <w:numPr>
          <w:ilvl w:val="0"/>
          <w:numId w:val="37"/>
        </w:numPr>
        <w:tabs>
          <w:tab w:val="num" w:pos="1332"/>
        </w:tabs>
        <w:snapToGrid w:val="0"/>
        <w:spacing w:line="480" w:lineRule="exact"/>
        <w:ind w:leftChars="500" w:left="1760" w:hangingChars="200" w:hanging="560"/>
        <w:jc w:val="both"/>
        <w:rPr>
          <w:rFonts w:ascii="標楷體" w:eastAsia="標楷體" w:hAnsi="標楷體"/>
          <w:sz w:val="28"/>
          <w:szCs w:val="24"/>
        </w:rPr>
      </w:pPr>
      <w:r w:rsidRPr="00EB49A0">
        <w:rPr>
          <w:rFonts w:ascii="標楷體" w:eastAsia="標楷體" w:hAnsi="標楷體" w:hint="eastAsia"/>
          <w:sz w:val="28"/>
          <w:szCs w:val="24"/>
        </w:rPr>
        <w:t>法令依據：</w:t>
      </w:r>
      <w:r w:rsidR="008728AC" w:rsidRPr="00EB49A0">
        <w:rPr>
          <w:rFonts w:ascii="標楷體" w:eastAsia="標楷體" w:hAnsi="標楷體"/>
          <w:sz w:val="28"/>
          <w:szCs w:val="24"/>
        </w:rPr>
        <w:t xml:space="preserve"> </w:t>
      </w:r>
    </w:p>
    <w:p w:rsidR="00041CC0" w:rsidRPr="00EB49A0" w:rsidRDefault="000725AA" w:rsidP="009C35D7">
      <w:pPr>
        <w:numPr>
          <w:ilvl w:val="0"/>
          <w:numId w:val="36"/>
        </w:numPr>
        <w:snapToGrid w:val="0"/>
        <w:spacing w:line="480" w:lineRule="exact"/>
        <w:ind w:hanging="56"/>
        <w:jc w:val="both"/>
        <w:rPr>
          <w:rFonts w:ascii="標楷體" w:eastAsia="標楷體" w:hAnsi="標楷體"/>
          <w:sz w:val="28"/>
          <w:szCs w:val="24"/>
        </w:rPr>
      </w:pPr>
      <w:r w:rsidRPr="00EB49A0">
        <w:rPr>
          <w:rFonts w:ascii="標楷體" w:eastAsia="標楷體" w:hAnsi="標楷體" w:hint="eastAsia"/>
          <w:sz w:val="28"/>
          <w:szCs w:val="24"/>
        </w:rPr>
        <w:t>違反民用航空法第99條之10第1項。</w:t>
      </w:r>
    </w:p>
    <w:p w:rsidR="000725AA" w:rsidRPr="00EB49A0" w:rsidRDefault="000725AA" w:rsidP="009C35D7">
      <w:pPr>
        <w:numPr>
          <w:ilvl w:val="0"/>
          <w:numId w:val="36"/>
        </w:numPr>
        <w:tabs>
          <w:tab w:val="num" w:pos="1332"/>
        </w:tabs>
        <w:snapToGrid w:val="0"/>
        <w:spacing w:line="480" w:lineRule="exact"/>
        <w:ind w:hanging="56"/>
        <w:jc w:val="both"/>
        <w:rPr>
          <w:rFonts w:ascii="標楷體" w:eastAsia="標楷體" w:hAnsi="標楷體"/>
          <w:sz w:val="28"/>
          <w:szCs w:val="24"/>
        </w:rPr>
      </w:pPr>
      <w:r w:rsidRPr="00EB49A0">
        <w:rPr>
          <w:rFonts w:ascii="標楷體" w:eastAsia="標楷體" w:hAnsi="標楷體" w:hint="eastAsia"/>
          <w:sz w:val="28"/>
          <w:szCs w:val="24"/>
        </w:rPr>
        <w:t>違反</w:t>
      </w:r>
      <w:r w:rsidR="00E7692A" w:rsidRPr="00EB49A0">
        <w:rPr>
          <w:rFonts w:ascii="標楷體" w:eastAsia="標楷體" w:hAnsi="標楷體" w:hint="eastAsia"/>
          <w:sz w:val="28"/>
          <w:szCs w:val="24"/>
        </w:rPr>
        <w:t>民用航空法</w:t>
      </w:r>
      <w:r w:rsidRPr="00EB49A0">
        <w:rPr>
          <w:rFonts w:ascii="標楷體" w:eastAsia="標楷體" w:hAnsi="標楷體" w:hint="eastAsia"/>
          <w:sz w:val="28"/>
          <w:szCs w:val="24"/>
        </w:rPr>
        <w:t>第181條之2第2項第1款</w:t>
      </w:r>
    </w:p>
    <w:p w:rsidR="00183A9E" w:rsidRPr="00EB49A0" w:rsidRDefault="00183A9E" w:rsidP="009C35D7">
      <w:pPr>
        <w:numPr>
          <w:ilvl w:val="0"/>
          <w:numId w:val="37"/>
        </w:numPr>
        <w:tabs>
          <w:tab w:val="num" w:pos="1332"/>
        </w:tabs>
        <w:snapToGrid w:val="0"/>
        <w:spacing w:line="480" w:lineRule="exact"/>
        <w:ind w:leftChars="500" w:left="1760" w:hangingChars="200" w:hanging="560"/>
        <w:jc w:val="both"/>
        <w:rPr>
          <w:rFonts w:ascii="標楷體" w:eastAsia="標楷體" w:hAnsi="標楷體"/>
          <w:sz w:val="28"/>
          <w:szCs w:val="24"/>
        </w:rPr>
      </w:pPr>
      <w:r w:rsidRPr="00EB49A0">
        <w:rPr>
          <w:rFonts w:ascii="標楷體" w:eastAsia="標楷體" w:hAnsi="標楷體" w:hint="eastAsia"/>
          <w:sz w:val="28"/>
          <w:szCs w:val="24"/>
        </w:rPr>
        <w:t>量罰情形：罰鍰新台幣</w:t>
      </w:r>
      <w:r w:rsidR="009876DF" w:rsidRPr="00EB49A0">
        <w:rPr>
          <w:rFonts w:ascii="標楷體" w:eastAsia="標楷體" w:hAnsi="標楷體" w:hint="eastAsia"/>
          <w:sz w:val="28"/>
          <w:szCs w:val="24"/>
        </w:rPr>
        <w:t>5</w:t>
      </w:r>
      <w:r w:rsidR="00E7692A" w:rsidRPr="00EB49A0">
        <w:rPr>
          <w:rFonts w:ascii="標楷體" w:eastAsia="標楷體" w:hAnsi="標楷體" w:hint="eastAsia"/>
          <w:sz w:val="28"/>
          <w:szCs w:val="24"/>
        </w:rPr>
        <w:t>萬元並沒入遙控無人機。</w:t>
      </w:r>
    </w:p>
    <w:p w:rsidR="007C5124" w:rsidRPr="00EB49A0" w:rsidRDefault="007C5124" w:rsidP="009C35D7">
      <w:pPr>
        <w:pStyle w:val="a3"/>
        <w:numPr>
          <w:ilvl w:val="1"/>
          <w:numId w:val="1"/>
        </w:numPr>
        <w:spacing w:beforeLines="50" w:before="180" w:line="480" w:lineRule="exact"/>
        <w:ind w:leftChars="0" w:left="1332" w:hanging="907"/>
        <w:jc w:val="both"/>
        <w:outlineLvl w:val="3"/>
        <w:rPr>
          <w:rStyle w:val="C"/>
          <w:rFonts w:hint="default"/>
          <w:color w:val="auto"/>
          <w:sz w:val="28"/>
          <w:szCs w:val="24"/>
        </w:rPr>
      </w:pPr>
      <w:r w:rsidRPr="00EB49A0">
        <w:rPr>
          <w:rStyle w:val="C"/>
          <w:rFonts w:hint="default"/>
          <w:color w:val="auto"/>
          <w:sz w:val="28"/>
          <w:szCs w:val="24"/>
        </w:rPr>
        <w:t>無人機</w:t>
      </w:r>
      <w:r w:rsidR="00F74D41" w:rsidRPr="00EB49A0">
        <w:rPr>
          <w:rStyle w:val="C"/>
          <w:rFonts w:hint="default"/>
          <w:color w:val="auto"/>
          <w:sz w:val="28"/>
          <w:szCs w:val="24"/>
        </w:rPr>
        <w:t>於</w:t>
      </w:r>
      <w:r w:rsidR="009876DF" w:rsidRPr="00EB49A0">
        <w:rPr>
          <w:rStyle w:val="C"/>
          <w:rFonts w:hint="default"/>
          <w:color w:val="auto"/>
        </w:rPr>
        <w:t>縣（市）政府公告</w:t>
      </w:r>
      <w:r w:rsidR="00F74D41" w:rsidRPr="00EB49A0">
        <w:rPr>
          <w:rStyle w:val="C"/>
          <w:rFonts w:hint="default"/>
          <w:color w:val="auto"/>
          <w:sz w:val="28"/>
          <w:szCs w:val="24"/>
        </w:rPr>
        <w:t>禁</w:t>
      </w:r>
      <w:r w:rsidR="009876DF" w:rsidRPr="00EB49A0">
        <w:rPr>
          <w:rStyle w:val="C"/>
          <w:rFonts w:hint="default"/>
          <w:color w:val="auto"/>
          <w:sz w:val="28"/>
          <w:szCs w:val="24"/>
        </w:rPr>
        <w:t>止之</w:t>
      </w:r>
      <w:r w:rsidR="00F74D41" w:rsidRPr="00EB49A0">
        <w:rPr>
          <w:rStyle w:val="C"/>
          <w:rFonts w:hint="default"/>
          <w:color w:val="auto"/>
          <w:sz w:val="28"/>
          <w:szCs w:val="24"/>
        </w:rPr>
        <w:t>區域飛行</w:t>
      </w:r>
      <w:r w:rsidRPr="00EB49A0">
        <w:rPr>
          <w:rStyle w:val="C"/>
          <w:rFonts w:hint="default"/>
          <w:color w:val="auto"/>
          <w:sz w:val="28"/>
          <w:szCs w:val="24"/>
        </w:rPr>
        <w:t>。</w:t>
      </w:r>
    </w:p>
    <w:p w:rsidR="007C5124" w:rsidRPr="009C35D7" w:rsidRDefault="007C5124" w:rsidP="009C35D7">
      <w:pPr>
        <w:numPr>
          <w:ilvl w:val="0"/>
          <w:numId w:val="44"/>
        </w:numPr>
        <w:spacing w:line="480" w:lineRule="exact"/>
        <w:ind w:leftChars="400" w:left="1380" w:hangingChars="150" w:hanging="420"/>
        <w:jc w:val="both"/>
        <w:rPr>
          <w:rFonts w:ascii="標楷體" w:eastAsia="標楷體" w:hAnsi="標楷體"/>
          <w:sz w:val="28"/>
          <w:szCs w:val="24"/>
        </w:rPr>
      </w:pPr>
      <w:r w:rsidRPr="00EB49A0">
        <w:rPr>
          <w:rFonts w:ascii="標楷體" w:eastAsia="標楷體" w:hAnsi="標楷體" w:hint="eastAsia"/>
          <w:sz w:val="28"/>
          <w:szCs w:val="24"/>
        </w:rPr>
        <w:t>違規行為：無人機於直轄市、縣（市）政府公告禁止之區域</w:t>
      </w:r>
      <w:r w:rsidR="00EC186D" w:rsidRPr="00EB49A0">
        <w:rPr>
          <w:rFonts w:ascii="標楷體" w:eastAsia="標楷體" w:hAnsi="標楷體" w:hint="eastAsia"/>
          <w:sz w:val="28"/>
          <w:szCs w:val="24"/>
        </w:rPr>
        <w:t>飛行</w:t>
      </w:r>
      <w:r w:rsidRPr="009C35D7">
        <w:rPr>
          <w:rFonts w:ascii="標楷體" w:eastAsia="標楷體" w:hAnsi="標楷體"/>
          <w:sz w:val="28"/>
          <w:szCs w:val="24"/>
        </w:rPr>
        <w:t>。</w:t>
      </w:r>
    </w:p>
    <w:p w:rsidR="007C5124" w:rsidRPr="00EB49A0" w:rsidRDefault="007C5124" w:rsidP="009C35D7">
      <w:pPr>
        <w:numPr>
          <w:ilvl w:val="0"/>
          <w:numId w:val="44"/>
        </w:numPr>
        <w:spacing w:line="480" w:lineRule="exact"/>
        <w:ind w:leftChars="400" w:left="1380" w:hangingChars="150" w:hanging="420"/>
        <w:jc w:val="both"/>
        <w:rPr>
          <w:rFonts w:ascii="標楷體" w:eastAsia="標楷體" w:hAnsi="標楷體"/>
          <w:sz w:val="28"/>
          <w:szCs w:val="24"/>
        </w:rPr>
      </w:pPr>
      <w:r w:rsidRPr="00EB49A0">
        <w:rPr>
          <w:rFonts w:ascii="標楷體" w:eastAsia="標楷體" w:hAnsi="標楷體"/>
          <w:sz w:val="28"/>
          <w:szCs w:val="24"/>
        </w:rPr>
        <w:t>裁</w:t>
      </w:r>
      <w:r w:rsidRPr="00EB49A0">
        <w:rPr>
          <w:rFonts w:ascii="標楷體" w:eastAsia="標楷體" w:hAnsi="標楷體" w:hint="eastAsia"/>
          <w:sz w:val="28"/>
          <w:szCs w:val="24"/>
        </w:rPr>
        <w:t>處</w:t>
      </w:r>
      <w:r w:rsidR="00B13867" w:rsidRPr="00EB49A0">
        <w:rPr>
          <w:rFonts w:ascii="標楷體" w:eastAsia="標楷體" w:hAnsi="標楷體" w:hint="eastAsia"/>
          <w:sz w:val="28"/>
          <w:szCs w:val="24"/>
        </w:rPr>
        <w:t>量罰</w:t>
      </w:r>
      <w:r w:rsidRPr="00EB49A0">
        <w:rPr>
          <w:rFonts w:ascii="標楷體" w:eastAsia="標楷體" w:hAnsi="標楷體"/>
          <w:sz w:val="28"/>
          <w:szCs w:val="24"/>
        </w:rPr>
        <w:t>：</w:t>
      </w:r>
      <w:r w:rsidRPr="00EB49A0">
        <w:rPr>
          <w:rFonts w:ascii="標楷體" w:eastAsia="標楷體" w:hAnsi="標楷體" w:hint="eastAsia"/>
          <w:sz w:val="28"/>
          <w:szCs w:val="24"/>
        </w:rPr>
        <w:t>依據</w:t>
      </w:r>
      <w:r w:rsidR="001B37A2" w:rsidRPr="00EB49A0">
        <w:rPr>
          <w:rFonts w:ascii="標楷體" w:eastAsia="標楷體" w:hAnsi="標楷體" w:hint="eastAsia"/>
          <w:sz w:val="28"/>
          <w:szCs w:val="24"/>
        </w:rPr>
        <w:t>「</w:t>
      </w:r>
      <w:r w:rsidR="009876DF" w:rsidRPr="00EB49A0">
        <w:rPr>
          <w:rFonts w:ascii="標楷體" w:eastAsia="標楷體" w:hAnsi="標楷體" w:hint="eastAsia"/>
          <w:sz w:val="28"/>
          <w:szCs w:val="24"/>
        </w:rPr>
        <w:t>民用航空法</w:t>
      </w:r>
      <w:r w:rsidR="001B37A2" w:rsidRPr="00EB49A0">
        <w:rPr>
          <w:rFonts w:ascii="標楷體" w:eastAsia="標楷體" w:hAnsi="標楷體" w:hint="eastAsia"/>
          <w:sz w:val="28"/>
          <w:szCs w:val="24"/>
        </w:rPr>
        <w:t>」</w:t>
      </w:r>
      <w:r w:rsidR="00F74D41" w:rsidRPr="00EB49A0">
        <w:rPr>
          <w:rFonts w:ascii="標楷體" w:eastAsia="標楷體" w:hAnsi="標楷體" w:hint="eastAsia"/>
          <w:sz w:val="28"/>
          <w:szCs w:val="24"/>
        </w:rPr>
        <w:t>第99條之13第2項</w:t>
      </w:r>
      <w:r w:rsidR="009876DF" w:rsidRPr="00EB49A0">
        <w:rPr>
          <w:rFonts w:ascii="標楷體" w:eastAsia="標楷體" w:hAnsi="標楷體" w:hint="eastAsia"/>
          <w:sz w:val="28"/>
          <w:szCs w:val="24"/>
        </w:rPr>
        <w:t>及</w:t>
      </w:r>
      <w:r w:rsidR="00F74D41" w:rsidRPr="00EB49A0">
        <w:rPr>
          <w:rFonts w:ascii="標楷體" w:eastAsia="標楷體" w:hAnsi="標楷體" w:hint="eastAsia"/>
          <w:sz w:val="28"/>
          <w:szCs w:val="24"/>
        </w:rPr>
        <w:t>有關直轄市、縣（市）政府公告之區域、時間及其他管理事項</w:t>
      </w:r>
      <w:r w:rsidR="001B37A2" w:rsidRPr="00EB49A0">
        <w:rPr>
          <w:rFonts w:ascii="標楷體" w:eastAsia="標楷體" w:hAnsi="標楷體" w:hint="eastAsia"/>
          <w:sz w:val="28"/>
          <w:szCs w:val="24"/>
        </w:rPr>
        <w:t>及「</w:t>
      </w:r>
      <w:r w:rsidR="00EC186D" w:rsidRPr="00EB49A0">
        <w:rPr>
          <w:rFonts w:ascii="標楷體" w:eastAsia="標楷體" w:hAnsi="標楷體" w:hint="eastAsia"/>
          <w:sz w:val="28"/>
          <w:szCs w:val="24"/>
        </w:rPr>
        <w:t>遙控無人機所有人操作人違反民用航空相關法規量罰標準表</w:t>
      </w:r>
      <w:r w:rsidR="001B37A2" w:rsidRPr="00EB49A0">
        <w:rPr>
          <w:rFonts w:ascii="標楷體" w:eastAsia="標楷體" w:hAnsi="標楷體" w:hint="eastAsia"/>
          <w:sz w:val="28"/>
          <w:szCs w:val="24"/>
        </w:rPr>
        <w:t>」</w:t>
      </w:r>
      <w:r w:rsidR="00F74D41" w:rsidRPr="00EB49A0">
        <w:rPr>
          <w:rFonts w:ascii="標楷體" w:eastAsia="標楷體" w:hAnsi="標楷體" w:hint="eastAsia"/>
          <w:sz w:val="28"/>
          <w:szCs w:val="24"/>
        </w:rPr>
        <w:t>之規定</w:t>
      </w:r>
      <w:r w:rsidRPr="00EB49A0">
        <w:rPr>
          <w:rFonts w:ascii="標楷體" w:eastAsia="標楷體" w:hAnsi="標楷體" w:hint="eastAsia"/>
          <w:sz w:val="28"/>
          <w:szCs w:val="24"/>
        </w:rPr>
        <w:t>，</w:t>
      </w:r>
      <w:r w:rsidR="00EC186D" w:rsidRPr="00EB49A0">
        <w:rPr>
          <w:rFonts w:ascii="標楷體" w:eastAsia="標楷體" w:hAnsi="標楷體" w:hint="eastAsia"/>
          <w:sz w:val="28"/>
          <w:szCs w:val="24"/>
        </w:rPr>
        <w:t>應</w:t>
      </w:r>
      <w:r w:rsidR="00432D51" w:rsidRPr="00EB49A0">
        <w:rPr>
          <w:rFonts w:ascii="標楷體" w:eastAsia="標楷體" w:hAnsi="標楷體" w:hint="eastAsia"/>
          <w:sz w:val="28"/>
          <w:szCs w:val="24"/>
        </w:rPr>
        <w:t>處新臺幣3萬元罰鍰；</w:t>
      </w:r>
      <w:r w:rsidR="009876DF" w:rsidRPr="00EB49A0">
        <w:rPr>
          <w:rFonts w:ascii="標楷體" w:eastAsia="標楷體" w:hAnsi="標楷體" w:hint="eastAsia"/>
          <w:sz w:val="28"/>
          <w:szCs w:val="24"/>
        </w:rPr>
        <w:t>經制止、排除、取締時，繳獲遙控</w:t>
      </w:r>
      <w:r w:rsidR="009876DF" w:rsidRPr="00EB49A0">
        <w:rPr>
          <w:rFonts w:ascii="標楷體" w:eastAsia="標楷體" w:hAnsi="標楷體" w:hint="eastAsia"/>
          <w:sz w:val="28"/>
          <w:szCs w:val="24"/>
        </w:rPr>
        <w:lastRenderedPageBreak/>
        <w:t>無人機者，得予以沒入。</w:t>
      </w:r>
    </w:p>
    <w:p w:rsidR="00B13867" w:rsidRPr="00EB49A0" w:rsidRDefault="00B13867" w:rsidP="009C35D7">
      <w:pPr>
        <w:numPr>
          <w:ilvl w:val="0"/>
          <w:numId w:val="44"/>
        </w:numPr>
        <w:spacing w:line="480" w:lineRule="exact"/>
        <w:ind w:leftChars="400" w:left="1380" w:hangingChars="150" w:hanging="420"/>
        <w:jc w:val="both"/>
        <w:rPr>
          <w:rFonts w:ascii="標楷體" w:eastAsia="標楷體" w:hAnsi="標楷體"/>
          <w:sz w:val="28"/>
          <w:szCs w:val="24"/>
        </w:rPr>
      </w:pPr>
      <w:r w:rsidRPr="00EB49A0">
        <w:rPr>
          <w:rFonts w:ascii="標楷體" w:eastAsia="標楷體" w:hAnsi="標楷體" w:hint="eastAsia"/>
          <w:sz w:val="28"/>
          <w:szCs w:val="24"/>
        </w:rPr>
        <w:t>裁處書內容範例：</w:t>
      </w:r>
    </w:p>
    <w:p w:rsidR="00B13867" w:rsidRPr="00EB49A0" w:rsidRDefault="00B13867" w:rsidP="009C35D7">
      <w:pPr>
        <w:numPr>
          <w:ilvl w:val="0"/>
          <w:numId w:val="38"/>
        </w:numPr>
        <w:tabs>
          <w:tab w:val="clear" w:pos="1899"/>
          <w:tab w:val="num" w:pos="1332"/>
          <w:tab w:val="num" w:pos="1419"/>
        </w:tabs>
        <w:spacing w:line="480" w:lineRule="exact"/>
        <w:ind w:left="1701"/>
        <w:jc w:val="both"/>
        <w:rPr>
          <w:rFonts w:ascii="標楷體" w:eastAsia="標楷體" w:hAnsi="標楷體"/>
          <w:sz w:val="28"/>
          <w:szCs w:val="24"/>
        </w:rPr>
      </w:pPr>
      <w:r w:rsidRPr="00EB49A0">
        <w:rPr>
          <w:rFonts w:ascii="標楷體" w:eastAsia="標楷體" w:hAnsi="標楷體" w:hint="eastAsia"/>
          <w:sz w:val="28"/>
          <w:szCs w:val="24"/>
        </w:rPr>
        <w:t>主旨：○年○月○日○○○(操作人)其</w:t>
      </w:r>
      <w:r w:rsidR="00721ECF" w:rsidRPr="00EB49A0">
        <w:rPr>
          <w:rFonts w:ascii="標楷體" w:eastAsia="標楷體" w:hAnsi="標楷體" w:hint="eastAsia"/>
          <w:sz w:val="28"/>
          <w:szCs w:val="24"/>
        </w:rPr>
        <w:t>操作</w:t>
      </w:r>
      <w:r w:rsidRPr="00EB49A0">
        <w:rPr>
          <w:rFonts w:ascii="標楷體" w:eastAsia="標楷體" w:hAnsi="標楷體" w:hint="eastAsia"/>
          <w:sz w:val="28"/>
          <w:szCs w:val="24"/>
        </w:rPr>
        <w:t>之無人機</w:t>
      </w:r>
      <w:r w:rsidR="00721ECF" w:rsidRPr="00EB49A0">
        <w:rPr>
          <w:rFonts w:ascii="標楷體" w:eastAsia="標楷體" w:hAnsi="標楷體" w:hint="eastAsia"/>
          <w:sz w:val="28"/>
          <w:szCs w:val="24"/>
        </w:rPr>
        <w:t>於直轄市、縣（市）政府公告禁止之區域飛行</w:t>
      </w:r>
      <w:r w:rsidRPr="00EB49A0">
        <w:rPr>
          <w:rFonts w:ascii="標楷體" w:eastAsia="標楷體" w:hAnsi="標楷體" w:hint="eastAsia"/>
          <w:sz w:val="28"/>
          <w:szCs w:val="24"/>
        </w:rPr>
        <w:t>案。</w:t>
      </w:r>
    </w:p>
    <w:p w:rsidR="00B13867" w:rsidRPr="00EB49A0" w:rsidRDefault="00B13867" w:rsidP="009C35D7">
      <w:pPr>
        <w:numPr>
          <w:ilvl w:val="0"/>
          <w:numId w:val="38"/>
        </w:numPr>
        <w:spacing w:line="480" w:lineRule="exact"/>
        <w:ind w:left="1701"/>
        <w:jc w:val="both"/>
        <w:rPr>
          <w:rFonts w:ascii="標楷體" w:eastAsia="標楷體" w:hAnsi="標楷體"/>
          <w:sz w:val="28"/>
          <w:szCs w:val="24"/>
        </w:rPr>
      </w:pPr>
      <w:r w:rsidRPr="00EB49A0">
        <w:rPr>
          <w:rFonts w:ascii="標楷體" w:eastAsia="標楷體" w:hAnsi="標楷體" w:hint="eastAsia"/>
          <w:sz w:val="28"/>
          <w:szCs w:val="24"/>
        </w:rPr>
        <w:t>事實及理由：受處人於○年○月○日於○○○○</w:t>
      </w:r>
      <w:r w:rsidR="00721ECF" w:rsidRPr="00EB49A0">
        <w:rPr>
          <w:rFonts w:ascii="標楷體" w:eastAsia="標楷體" w:hAnsi="標楷體" w:hint="eastAsia"/>
          <w:sz w:val="28"/>
          <w:szCs w:val="24"/>
        </w:rPr>
        <w:t>(</w:t>
      </w:r>
      <w:r w:rsidRPr="00EB49A0">
        <w:rPr>
          <w:rFonts w:ascii="標楷體" w:eastAsia="標楷體" w:hAnsi="標楷體" w:hint="eastAsia"/>
          <w:sz w:val="28"/>
          <w:szCs w:val="24"/>
        </w:rPr>
        <w:t>地點</w:t>
      </w:r>
      <w:r w:rsidR="00721ECF" w:rsidRPr="00EB49A0">
        <w:rPr>
          <w:rFonts w:ascii="標楷體" w:eastAsia="標楷體" w:hAnsi="標楷體" w:hint="eastAsia"/>
          <w:sz w:val="28"/>
          <w:szCs w:val="24"/>
        </w:rPr>
        <w:t>)</w:t>
      </w:r>
      <w:r w:rsidRPr="00EB49A0">
        <w:rPr>
          <w:rFonts w:ascii="標楷體" w:eastAsia="標楷體" w:hAnsi="標楷體" w:hint="eastAsia"/>
          <w:sz w:val="28"/>
          <w:szCs w:val="24"/>
        </w:rPr>
        <w:t>操作遙控無人機，其遙控無人機</w:t>
      </w:r>
      <w:r w:rsidR="00721ECF" w:rsidRPr="00EB49A0">
        <w:rPr>
          <w:rFonts w:ascii="標楷體" w:eastAsia="標楷體" w:hAnsi="標楷體" w:hint="eastAsia"/>
          <w:sz w:val="28"/>
          <w:szCs w:val="24"/>
        </w:rPr>
        <w:t>於直轄市、縣（市）政府公告禁止之區域飛行，</w:t>
      </w:r>
      <w:r w:rsidRPr="00EB49A0">
        <w:rPr>
          <w:rFonts w:ascii="標楷體" w:eastAsia="標楷體" w:hAnsi="標楷體" w:hint="eastAsia"/>
          <w:sz w:val="28"/>
          <w:szCs w:val="24"/>
        </w:rPr>
        <w:t>違反民用航空法第99條之</w:t>
      </w:r>
      <w:r w:rsidR="00721ECF" w:rsidRPr="00EB49A0">
        <w:rPr>
          <w:rFonts w:ascii="標楷體" w:eastAsia="標楷體" w:hAnsi="標楷體" w:hint="eastAsia"/>
          <w:sz w:val="28"/>
          <w:szCs w:val="24"/>
        </w:rPr>
        <w:t>13</w:t>
      </w:r>
      <w:r w:rsidRPr="00EB49A0">
        <w:rPr>
          <w:rFonts w:ascii="標楷體" w:eastAsia="標楷體" w:hAnsi="標楷體" w:hint="eastAsia"/>
          <w:sz w:val="28"/>
          <w:szCs w:val="24"/>
        </w:rPr>
        <w:t>第</w:t>
      </w:r>
      <w:r w:rsidR="00721ECF" w:rsidRPr="00EB49A0">
        <w:rPr>
          <w:rFonts w:ascii="標楷體" w:eastAsia="標楷體" w:hAnsi="標楷體" w:hint="eastAsia"/>
          <w:sz w:val="28"/>
          <w:szCs w:val="24"/>
        </w:rPr>
        <w:t>2</w:t>
      </w:r>
      <w:r w:rsidRPr="00EB49A0">
        <w:rPr>
          <w:rFonts w:ascii="標楷體" w:eastAsia="標楷體" w:hAnsi="標楷體" w:hint="eastAsia"/>
          <w:sz w:val="28"/>
          <w:szCs w:val="24"/>
        </w:rPr>
        <w:t>項規定，</w:t>
      </w:r>
      <w:r w:rsidR="00994A45" w:rsidRPr="00EB49A0">
        <w:rPr>
          <w:rFonts w:ascii="標楷體" w:eastAsia="標楷體" w:hAnsi="標楷體" w:hint="eastAsia"/>
          <w:sz w:val="28"/>
          <w:szCs w:val="24"/>
        </w:rPr>
        <w:t>未經同意於第</w:t>
      </w:r>
      <w:r w:rsidR="00EC186D" w:rsidRPr="00EB49A0">
        <w:rPr>
          <w:rFonts w:ascii="標楷體" w:eastAsia="標楷體" w:hAnsi="標楷體" w:hint="eastAsia"/>
          <w:sz w:val="28"/>
          <w:szCs w:val="24"/>
        </w:rPr>
        <w:t>2</w:t>
      </w:r>
      <w:r w:rsidR="00994A45" w:rsidRPr="00EB49A0">
        <w:rPr>
          <w:rFonts w:ascii="標楷體" w:eastAsia="標楷體" w:hAnsi="標楷體" w:hint="eastAsia"/>
          <w:sz w:val="28"/>
          <w:szCs w:val="24"/>
        </w:rPr>
        <w:t>項公告之區域、時間及其他管理事項外活動之遙控無人機，由直轄市、縣（市）政府取締；必要時，得洽請警察機關協助取締。但未經同意進入政府機關（構）區域之遙控無人機，政府機關（構）可採取適當措施予以制止或排除</w:t>
      </w:r>
      <w:r w:rsidRPr="00EB49A0">
        <w:rPr>
          <w:rFonts w:ascii="標楷體" w:eastAsia="標楷體" w:hAnsi="標楷體" w:hint="eastAsia"/>
          <w:sz w:val="28"/>
          <w:szCs w:val="24"/>
        </w:rPr>
        <w:t>，同法第181條之2第2項第</w:t>
      </w:r>
      <w:r w:rsidR="00994A45" w:rsidRPr="00EB49A0">
        <w:rPr>
          <w:rFonts w:ascii="標楷體" w:eastAsia="標楷體" w:hAnsi="標楷體" w:hint="eastAsia"/>
          <w:sz w:val="28"/>
          <w:szCs w:val="24"/>
        </w:rPr>
        <w:t>2</w:t>
      </w:r>
      <w:r w:rsidRPr="00EB49A0">
        <w:rPr>
          <w:rFonts w:ascii="標楷體" w:eastAsia="標楷體" w:hAnsi="標楷體" w:hint="eastAsia"/>
          <w:sz w:val="28"/>
          <w:szCs w:val="24"/>
        </w:rPr>
        <w:t>款規定，違反民用航空法第99條之1</w:t>
      </w:r>
      <w:r w:rsidR="00994A45" w:rsidRPr="00EB49A0">
        <w:rPr>
          <w:rFonts w:ascii="標楷體" w:eastAsia="標楷體" w:hAnsi="標楷體" w:hint="eastAsia"/>
          <w:sz w:val="28"/>
          <w:szCs w:val="24"/>
        </w:rPr>
        <w:t>3</w:t>
      </w:r>
      <w:r w:rsidRPr="00EB49A0">
        <w:rPr>
          <w:rFonts w:ascii="標楷體" w:eastAsia="標楷體" w:hAnsi="標楷體" w:hint="eastAsia"/>
          <w:sz w:val="28"/>
          <w:szCs w:val="24"/>
        </w:rPr>
        <w:t>第</w:t>
      </w:r>
      <w:r w:rsidR="00994A45" w:rsidRPr="00EB49A0">
        <w:rPr>
          <w:rFonts w:ascii="標楷體" w:eastAsia="標楷體" w:hAnsi="標楷體" w:hint="eastAsia"/>
          <w:sz w:val="28"/>
          <w:szCs w:val="24"/>
        </w:rPr>
        <w:t>2</w:t>
      </w:r>
      <w:r w:rsidRPr="00EB49A0">
        <w:rPr>
          <w:rFonts w:ascii="標楷體" w:eastAsia="標楷體" w:hAnsi="標楷體" w:hint="eastAsia"/>
          <w:sz w:val="28"/>
          <w:szCs w:val="24"/>
        </w:rPr>
        <w:t>項規定者，禁止其活動，並處並處新臺幣</w:t>
      </w:r>
      <w:r w:rsidR="001B37A2" w:rsidRPr="00EB49A0">
        <w:rPr>
          <w:rFonts w:ascii="標楷體" w:eastAsia="標楷體" w:hAnsi="標楷體" w:hint="eastAsia"/>
          <w:sz w:val="28"/>
          <w:szCs w:val="24"/>
        </w:rPr>
        <w:t>3</w:t>
      </w:r>
      <w:r w:rsidRPr="00EB49A0">
        <w:rPr>
          <w:rFonts w:ascii="標楷體" w:eastAsia="標楷體" w:hAnsi="標楷體" w:hint="eastAsia"/>
          <w:sz w:val="28"/>
          <w:szCs w:val="24"/>
        </w:rPr>
        <w:t>萬元以上</w:t>
      </w:r>
      <w:r w:rsidR="001B37A2" w:rsidRPr="00EB49A0">
        <w:rPr>
          <w:rFonts w:ascii="標楷體" w:eastAsia="標楷體" w:hAnsi="標楷體" w:hint="eastAsia"/>
          <w:sz w:val="28"/>
          <w:szCs w:val="24"/>
        </w:rPr>
        <w:t>15</w:t>
      </w:r>
      <w:r w:rsidRPr="00EB49A0">
        <w:rPr>
          <w:rFonts w:ascii="標楷體" w:eastAsia="標楷體" w:hAnsi="標楷體" w:hint="eastAsia"/>
          <w:sz w:val="28"/>
          <w:szCs w:val="24"/>
        </w:rPr>
        <w:t>萬元以下罰鍰；情節重大者，並得沒入遙控無人機。</w:t>
      </w:r>
    </w:p>
    <w:p w:rsidR="00721ECF" w:rsidRPr="00EB49A0" w:rsidRDefault="00721ECF" w:rsidP="009C35D7">
      <w:pPr>
        <w:numPr>
          <w:ilvl w:val="0"/>
          <w:numId w:val="38"/>
        </w:numPr>
        <w:tabs>
          <w:tab w:val="num" w:pos="1332"/>
        </w:tabs>
        <w:spacing w:line="480" w:lineRule="exact"/>
        <w:ind w:leftChars="500" w:left="1760" w:hangingChars="200" w:hanging="560"/>
        <w:jc w:val="both"/>
        <w:rPr>
          <w:rFonts w:ascii="標楷體" w:eastAsia="標楷體" w:hAnsi="標楷體"/>
          <w:sz w:val="28"/>
          <w:szCs w:val="24"/>
        </w:rPr>
      </w:pPr>
      <w:r w:rsidRPr="00EB49A0">
        <w:rPr>
          <w:rFonts w:ascii="標楷體" w:eastAsia="標楷體" w:hAnsi="標楷體" w:hint="eastAsia"/>
          <w:sz w:val="28"/>
          <w:szCs w:val="24"/>
        </w:rPr>
        <w:t>法令依據：</w:t>
      </w:r>
      <w:r w:rsidRPr="00EB49A0">
        <w:rPr>
          <w:rFonts w:ascii="標楷體" w:eastAsia="標楷體" w:hAnsi="標楷體"/>
          <w:sz w:val="28"/>
          <w:szCs w:val="24"/>
        </w:rPr>
        <w:t xml:space="preserve"> </w:t>
      </w:r>
    </w:p>
    <w:p w:rsidR="00721ECF" w:rsidRPr="00EB49A0" w:rsidRDefault="00721ECF" w:rsidP="009C35D7">
      <w:pPr>
        <w:numPr>
          <w:ilvl w:val="0"/>
          <w:numId w:val="39"/>
        </w:numPr>
        <w:spacing w:line="480" w:lineRule="exact"/>
        <w:ind w:hanging="56"/>
        <w:jc w:val="both"/>
        <w:rPr>
          <w:rFonts w:ascii="標楷體" w:eastAsia="標楷體" w:hAnsi="標楷體"/>
          <w:sz w:val="28"/>
          <w:szCs w:val="24"/>
        </w:rPr>
      </w:pPr>
      <w:r w:rsidRPr="00EB49A0">
        <w:rPr>
          <w:rFonts w:ascii="標楷體" w:eastAsia="標楷體" w:hAnsi="標楷體" w:hint="eastAsia"/>
          <w:sz w:val="28"/>
          <w:szCs w:val="24"/>
        </w:rPr>
        <w:t>違反民用航空法第99條之</w:t>
      </w:r>
      <w:r w:rsidR="00994A45" w:rsidRPr="00EB49A0">
        <w:rPr>
          <w:rFonts w:ascii="標楷體" w:eastAsia="標楷體" w:hAnsi="標楷體" w:hint="eastAsia"/>
          <w:sz w:val="28"/>
          <w:szCs w:val="24"/>
        </w:rPr>
        <w:t>13</w:t>
      </w:r>
      <w:r w:rsidRPr="00EB49A0">
        <w:rPr>
          <w:rFonts w:ascii="標楷體" w:eastAsia="標楷體" w:hAnsi="標楷體" w:hint="eastAsia"/>
          <w:sz w:val="28"/>
          <w:szCs w:val="24"/>
        </w:rPr>
        <w:t>第</w:t>
      </w:r>
      <w:r w:rsidR="00994A45" w:rsidRPr="00EB49A0">
        <w:rPr>
          <w:rFonts w:ascii="標楷體" w:eastAsia="標楷體" w:hAnsi="標楷體" w:hint="eastAsia"/>
          <w:sz w:val="28"/>
          <w:szCs w:val="24"/>
        </w:rPr>
        <w:t>2</w:t>
      </w:r>
      <w:r w:rsidRPr="00EB49A0">
        <w:rPr>
          <w:rFonts w:ascii="標楷體" w:eastAsia="標楷體" w:hAnsi="標楷體" w:hint="eastAsia"/>
          <w:sz w:val="28"/>
          <w:szCs w:val="24"/>
        </w:rPr>
        <w:t>項。</w:t>
      </w:r>
    </w:p>
    <w:p w:rsidR="00721ECF" w:rsidRPr="00EB49A0" w:rsidRDefault="00721ECF" w:rsidP="009C35D7">
      <w:pPr>
        <w:numPr>
          <w:ilvl w:val="0"/>
          <w:numId w:val="39"/>
        </w:numPr>
        <w:tabs>
          <w:tab w:val="num" w:pos="1332"/>
        </w:tabs>
        <w:spacing w:line="480" w:lineRule="exact"/>
        <w:ind w:hanging="56"/>
        <w:jc w:val="both"/>
        <w:rPr>
          <w:rFonts w:ascii="標楷體" w:eastAsia="標楷體" w:hAnsi="標楷體"/>
          <w:sz w:val="28"/>
          <w:szCs w:val="24"/>
        </w:rPr>
      </w:pPr>
      <w:r w:rsidRPr="00EB49A0">
        <w:rPr>
          <w:rFonts w:ascii="標楷體" w:eastAsia="標楷體" w:hAnsi="標楷體" w:hint="eastAsia"/>
          <w:sz w:val="28"/>
          <w:szCs w:val="24"/>
        </w:rPr>
        <w:t>違反民用航空法第181條之2第2項第</w:t>
      </w:r>
      <w:r w:rsidR="00994A45" w:rsidRPr="00EB49A0">
        <w:rPr>
          <w:rFonts w:ascii="標楷體" w:eastAsia="標楷體" w:hAnsi="標楷體" w:hint="eastAsia"/>
          <w:sz w:val="28"/>
          <w:szCs w:val="24"/>
        </w:rPr>
        <w:t>2</w:t>
      </w:r>
      <w:r w:rsidRPr="00EB49A0">
        <w:rPr>
          <w:rFonts w:ascii="標楷體" w:eastAsia="標楷體" w:hAnsi="標楷體" w:hint="eastAsia"/>
          <w:sz w:val="28"/>
          <w:szCs w:val="24"/>
        </w:rPr>
        <w:t>款</w:t>
      </w:r>
    </w:p>
    <w:p w:rsidR="00EC186D" w:rsidRPr="00EB49A0" w:rsidRDefault="00721ECF" w:rsidP="009C35D7">
      <w:pPr>
        <w:numPr>
          <w:ilvl w:val="0"/>
          <w:numId w:val="38"/>
        </w:numPr>
        <w:tabs>
          <w:tab w:val="num" w:pos="1332"/>
        </w:tabs>
        <w:spacing w:line="480" w:lineRule="exact"/>
        <w:ind w:leftChars="500" w:left="1760" w:hangingChars="200" w:hanging="560"/>
        <w:jc w:val="both"/>
        <w:rPr>
          <w:rFonts w:ascii="標楷體" w:eastAsia="標楷體" w:hAnsi="標楷體"/>
          <w:sz w:val="28"/>
          <w:szCs w:val="24"/>
        </w:rPr>
      </w:pPr>
      <w:r w:rsidRPr="00EB49A0">
        <w:rPr>
          <w:rFonts w:ascii="標楷體" w:eastAsia="標楷體" w:hAnsi="標楷體" w:hint="eastAsia"/>
          <w:sz w:val="28"/>
          <w:szCs w:val="24"/>
        </w:rPr>
        <w:t>量罰情形：罰鍰新台幣</w:t>
      </w:r>
      <w:r w:rsidR="001B37A2" w:rsidRPr="00EB49A0">
        <w:rPr>
          <w:rFonts w:ascii="標楷體" w:eastAsia="標楷體" w:hAnsi="標楷體" w:hint="eastAsia"/>
          <w:sz w:val="28"/>
          <w:szCs w:val="24"/>
        </w:rPr>
        <w:t>3</w:t>
      </w:r>
      <w:r w:rsidRPr="00EB49A0">
        <w:rPr>
          <w:rFonts w:ascii="標楷體" w:eastAsia="標楷體" w:hAnsi="標楷體" w:hint="eastAsia"/>
          <w:sz w:val="28"/>
          <w:szCs w:val="24"/>
        </w:rPr>
        <w:t>萬元。</w:t>
      </w:r>
    </w:p>
    <w:p w:rsidR="00994A45" w:rsidRPr="00332708" w:rsidRDefault="00994A45" w:rsidP="009C35D7">
      <w:pPr>
        <w:jc w:val="both"/>
        <w:rPr>
          <w:rFonts w:ascii="標楷體" w:eastAsia="標楷體" w:hAnsi="標楷體"/>
          <w:szCs w:val="24"/>
        </w:rPr>
      </w:pPr>
    </w:p>
    <w:p w:rsidR="00141FC3" w:rsidRPr="009C35D7" w:rsidRDefault="00141FC3" w:rsidP="009C35D7">
      <w:pPr>
        <w:pStyle w:val="a3"/>
        <w:numPr>
          <w:ilvl w:val="0"/>
          <w:numId w:val="1"/>
        </w:numPr>
        <w:snapToGrid w:val="0"/>
        <w:spacing w:line="480" w:lineRule="exact"/>
        <w:ind w:leftChars="0"/>
        <w:jc w:val="both"/>
        <w:rPr>
          <w:rFonts w:ascii="標楷體" w:eastAsia="標楷體" w:hAnsi="標楷體"/>
          <w:sz w:val="28"/>
          <w:szCs w:val="24"/>
        </w:rPr>
      </w:pPr>
      <w:r w:rsidRPr="009C35D7">
        <w:rPr>
          <w:rFonts w:ascii="標楷體" w:eastAsia="標楷體" w:hAnsi="標楷體"/>
          <w:sz w:val="28"/>
          <w:szCs w:val="24"/>
        </w:rPr>
        <w:t>取締裁罰流程</w:t>
      </w:r>
      <w:r w:rsidR="00332708" w:rsidRPr="009C35D7">
        <w:rPr>
          <w:rFonts w:ascii="標楷體" w:eastAsia="標楷體" w:hAnsi="標楷體"/>
          <w:sz w:val="28"/>
          <w:szCs w:val="24"/>
        </w:rPr>
        <w:t>：</w:t>
      </w:r>
    </w:p>
    <w:p w:rsidR="00141FC3" w:rsidRPr="009C35D7" w:rsidRDefault="00332708" w:rsidP="009C35D7">
      <w:pPr>
        <w:spacing w:afterLines="50" w:after="180"/>
        <w:ind w:leftChars="235" w:left="565" w:hanging="1"/>
        <w:jc w:val="both"/>
        <w:rPr>
          <w:rStyle w:val="C"/>
          <w:rFonts w:hint="default"/>
          <w:color w:val="auto"/>
          <w:sz w:val="28"/>
          <w:szCs w:val="24"/>
        </w:rPr>
      </w:pPr>
      <w:r w:rsidRPr="009C35D7">
        <w:rPr>
          <w:rStyle w:val="C"/>
          <w:rFonts w:hint="default"/>
          <w:color w:val="auto"/>
          <w:sz w:val="28"/>
          <w:szCs w:val="24"/>
        </w:rPr>
        <w:t>流程表</w:t>
      </w:r>
      <w:r w:rsidR="00141FC3" w:rsidRPr="009C35D7">
        <w:rPr>
          <w:rStyle w:val="C"/>
          <w:rFonts w:hint="default"/>
          <w:color w:val="auto"/>
          <w:sz w:val="28"/>
          <w:szCs w:val="24"/>
        </w:rPr>
        <w:t>如</w:t>
      </w:r>
      <w:r w:rsidRPr="009C35D7">
        <w:rPr>
          <w:rStyle w:val="C"/>
          <w:rFonts w:hint="default"/>
          <w:color w:val="auto"/>
          <w:sz w:val="28"/>
          <w:szCs w:val="24"/>
        </w:rPr>
        <w:t>下。</w:t>
      </w:r>
    </w:p>
    <w:p w:rsidR="00D30B80" w:rsidRPr="00332708" w:rsidRDefault="007D41F1" w:rsidP="009C35D7">
      <w:pPr>
        <w:jc w:val="both"/>
        <w:rPr>
          <w:rFonts w:ascii="標楷體" w:eastAsia="標楷體" w:hAnsi="標楷體"/>
          <w:kern w:val="0"/>
          <w:sz w:val="28"/>
          <w:szCs w:val="28"/>
        </w:rPr>
      </w:pPr>
      <w:r w:rsidRPr="00332708">
        <w:rPr>
          <w:rFonts w:ascii="標楷體" w:eastAsia="標楷體" w:hAnsi="標楷體"/>
          <w:noProof/>
        </w:rPr>
        <w:lastRenderedPageBreak/>
        <mc:AlternateContent>
          <mc:Choice Requires="wps">
            <w:drawing>
              <wp:anchor distT="0" distB="0" distL="114300" distR="114300" simplePos="0" relativeHeight="251659264" behindDoc="0" locked="0" layoutInCell="1" allowOverlap="1">
                <wp:simplePos x="0" y="0"/>
                <wp:positionH relativeFrom="margin">
                  <wp:posOffset>885825</wp:posOffset>
                </wp:positionH>
                <wp:positionV relativeFrom="paragraph">
                  <wp:posOffset>413385</wp:posOffset>
                </wp:positionV>
                <wp:extent cx="1655753" cy="588476"/>
                <wp:effectExtent l="0" t="0" r="20955" b="21590"/>
                <wp:wrapNone/>
                <wp:docPr id="2" name="流程圖: 結束點 2"/>
                <wp:cNvGraphicFramePr/>
                <a:graphic xmlns:a="http://schemas.openxmlformats.org/drawingml/2006/main">
                  <a:graphicData uri="http://schemas.microsoft.com/office/word/2010/wordprocessingShape">
                    <wps:wsp>
                      <wps:cNvSpPr/>
                      <wps:spPr>
                        <a:xfrm>
                          <a:off x="0" y="0"/>
                          <a:ext cx="1655753" cy="588476"/>
                        </a:xfrm>
                        <a:prstGeom prst="flowChartTerminator">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6297D" w:rsidRPr="0036297D" w:rsidRDefault="0036297D" w:rsidP="0036297D">
                            <w:pPr>
                              <w:snapToGrid w:val="0"/>
                              <w:jc w:val="center"/>
                              <w:rPr>
                                <w:color w:val="000000" w:themeColor="text1"/>
                                <w:sz w:val="20"/>
                                <w:szCs w:val="20"/>
                              </w:rPr>
                            </w:pPr>
                            <w:r w:rsidRPr="0036297D">
                              <w:rPr>
                                <w:rFonts w:ascii="標楷體" w:eastAsia="標楷體" w:hAnsi="標楷體" w:hint="eastAsia"/>
                                <w:color w:val="000000" w:themeColor="text1"/>
                                <w:sz w:val="20"/>
                                <w:szCs w:val="20"/>
                              </w:rPr>
                              <w:t>接獲檢舉或發現無人機疑似違規飛行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流程圖: 結束點 2" o:spid="_x0000_s1026" type="#_x0000_t116" style="position:absolute;left:0;text-align:left;margin-left:69.75pt;margin-top:32.55pt;width:130.35pt;height:46.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" fillcolor="#d9e2f3 [660]" strokecolor="#1f3763 [1604]" strokeweight="1pt">
                <v:textbox>
                  <w:txbxContent>
                    <w:p w:rsidR="0036297D" w:rsidRPr="0036297D" w:rsidRDefault="0036297D" w:rsidP="0036297D">
                      <w:pPr>
                        <w:snapToGrid w:val="0"/>
                        <w:jc w:val="center"/>
                        <w:rPr>
                          <w:color w:val="000000" w:themeColor="text1"/>
                          <w:sz w:val="20"/>
                          <w:szCs w:val="20"/>
                        </w:rPr>
                      </w:pPr>
                      <w:r w:rsidRPr="0036297D">
                        <w:rPr>
                          <w:rFonts w:ascii="標楷體" w:eastAsia="標楷體" w:hAnsi="標楷體" w:hint="eastAsia"/>
                          <w:color w:val="000000" w:themeColor="text1"/>
                          <w:sz w:val="20"/>
                          <w:szCs w:val="20"/>
                        </w:rPr>
                        <w:t>接獲檢舉或發現無人機疑似違規飛行</w:t>
                      </w:r>
                    </w:p>
                  </w:txbxContent>
                </v:textbox>
                <w10:wrap anchorx="margin"/>
              </v:shape>
            </w:pict>
          </mc:Fallback>
        </mc:AlternateContent>
      </w:r>
      <w:r w:rsidRPr="00332708">
        <w:rPr>
          <w:rFonts w:ascii="標楷體" w:eastAsia="標楷體" w:hAnsi="標楷體"/>
          <w:noProof/>
        </w:rPr>
        <mc:AlternateContent>
          <mc:Choice Requires="wps">
            <w:drawing>
              <wp:anchor distT="0" distB="0" distL="114300" distR="114300" simplePos="0" relativeHeight="251661312" behindDoc="0" locked="0" layoutInCell="1" allowOverlap="1" wp14:anchorId="3400F9A6" wp14:editId="247632BE">
                <wp:simplePos x="0" y="0"/>
                <wp:positionH relativeFrom="column">
                  <wp:posOffset>2498756</wp:posOffset>
                </wp:positionH>
                <wp:positionV relativeFrom="paragraph">
                  <wp:posOffset>2216615</wp:posOffset>
                </wp:positionV>
                <wp:extent cx="1122629" cy="582640"/>
                <wp:effectExtent l="0" t="0" r="0" b="0"/>
                <wp:wrapNone/>
                <wp:docPr id="21" name="流程圖: 程序 21"/>
                <wp:cNvGraphicFramePr/>
                <a:graphic xmlns:a="http://schemas.openxmlformats.org/drawingml/2006/main">
                  <a:graphicData uri="http://schemas.microsoft.com/office/word/2010/wordprocessingShape">
                    <wps:wsp>
                      <wps:cNvSpPr/>
                      <wps:spPr>
                        <a:xfrm>
                          <a:off x="0" y="0"/>
                          <a:ext cx="1122629" cy="58264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D41F1" w:rsidRPr="00574719" w:rsidRDefault="007D41F1" w:rsidP="007D41F1">
                            <w:pPr>
                              <w:pStyle w:val="Web"/>
                              <w:snapToGrid w:val="0"/>
                              <w:spacing w:before="0" w:beforeAutospacing="0" w:after="0" w:afterAutospacing="0"/>
                              <w:jc w:val="center"/>
                              <w:rPr>
                                <w:color w:val="000000" w:themeColor="text1"/>
                              </w:rPr>
                            </w:pPr>
                            <w:r w:rsidRPr="007D41F1">
                              <w:rPr>
                                <w:rFonts w:ascii="標楷體" w:eastAsia="標楷體" w:hAnsi="標楷體" w:hint="eastAsia"/>
                                <w:color w:val="000000" w:themeColor="text1"/>
                                <w:sz w:val="20"/>
                                <w:szCs w:val="20"/>
                              </w:rPr>
                              <w:t>確認操作人、</w:t>
                            </w:r>
                            <w:r w:rsidRPr="007D41F1">
                              <w:rPr>
                                <w:rFonts w:ascii="標楷體" w:eastAsia="標楷體" w:hAnsi="標楷體"/>
                                <w:color w:val="000000" w:themeColor="text1"/>
                                <w:sz w:val="20"/>
                                <w:szCs w:val="20"/>
                              </w:rPr>
                              <w:t>依飛行紀錄等</w:t>
                            </w:r>
                            <w:r w:rsidRPr="007D41F1">
                              <w:rPr>
                                <w:rFonts w:ascii="標楷體" w:eastAsia="標楷體" w:hAnsi="標楷體" w:hint="eastAsia"/>
                                <w:color w:val="000000" w:themeColor="text1"/>
                                <w:sz w:val="20"/>
                                <w:szCs w:val="20"/>
                              </w:rPr>
                              <w:t>資料進行事實認</w:t>
                            </w:r>
                            <w:r>
                              <w:rPr>
                                <w:rFonts w:ascii="標楷體" w:eastAsia="標楷體" w:hAnsi="標楷體" w:hint="eastAsia"/>
                                <w:color w:val="000000" w:themeColor="text1"/>
                                <w:sz w:val="20"/>
                                <w:szCs w:val="20"/>
                              </w:rPr>
                              <w:t>定</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00F9A6" id="_x0000_t109" coordsize="21600,21600" o:spt="109" path="m,l,21600r21600,l21600,xe">
                <v:stroke joinstyle="miter"/>
                <v:path gradientshapeok="t" o:connecttype="rect"/>
              </v:shapetype>
              <v:shape id="流程圖: 程序 21" o:spid="_x0000_s1027" type="#_x0000_t109" style="position:absolute;left:0;text-align:left;margin-left:196.75pt;margin-top:174.55pt;width:88.4pt;height:45.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" fillcolor="#d9e2f3 [660]" strokecolor="#1f3763 [1604]" strokeweight="1pt">
                <v:textbox>
                  <w:txbxContent>
                    <w:p w:rsidR="007D41F1" w:rsidRPr="00574719" w:rsidRDefault="007D41F1" w:rsidP="007D41F1">
                      <w:pPr>
                        <w:pStyle w:val="Web"/>
                        <w:snapToGrid w:val="0"/>
                        <w:spacing w:before="0" w:beforeAutospacing="0" w:after="0" w:afterAutospacing="0"/>
                        <w:jc w:val="center"/>
                        <w:rPr>
                          <w:color w:val="000000" w:themeColor="text1"/>
                        </w:rPr>
                      </w:pPr>
                      <w:r w:rsidRPr="007D41F1">
                        <w:rPr>
                          <w:rFonts w:ascii="標楷體" w:eastAsia="標楷體" w:hAnsi="標楷體" w:hint="eastAsia"/>
                          <w:color w:val="000000" w:themeColor="text1"/>
                          <w:sz w:val="20"/>
                          <w:szCs w:val="20"/>
                        </w:rPr>
                        <w:t>確認操作人、</w:t>
                      </w:r>
                      <w:r w:rsidRPr="007D41F1">
                        <w:rPr>
                          <w:rFonts w:ascii="標楷體" w:eastAsia="標楷體" w:hAnsi="標楷體"/>
                          <w:color w:val="000000" w:themeColor="text1"/>
                          <w:sz w:val="20"/>
                          <w:szCs w:val="20"/>
                        </w:rPr>
                        <w:t>依飛行紀錄等</w:t>
                      </w:r>
                      <w:r w:rsidRPr="007D41F1">
                        <w:rPr>
                          <w:rFonts w:ascii="標楷體" w:eastAsia="標楷體" w:hAnsi="標楷體" w:hint="eastAsia"/>
                          <w:color w:val="000000" w:themeColor="text1"/>
                          <w:sz w:val="20"/>
                          <w:szCs w:val="20"/>
                        </w:rPr>
                        <w:t>資料進行事實認</w:t>
                      </w:r>
                      <w:r>
                        <w:rPr>
                          <w:rFonts w:ascii="標楷體" w:eastAsia="標楷體" w:hAnsi="標楷體" w:hint="eastAsia"/>
                          <w:color w:val="000000" w:themeColor="text1"/>
                          <w:sz w:val="20"/>
                          <w:szCs w:val="20"/>
                        </w:rPr>
                        <w:t>定</w:t>
                      </w:r>
                    </w:p>
                  </w:txbxContent>
                </v:textbox>
              </v:shape>
            </w:pict>
          </mc:Fallback>
        </mc:AlternateContent>
      </w:r>
      <w:r w:rsidR="0037689A" w:rsidRPr="00332708">
        <w:rPr>
          <w:rFonts w:ascii="標楷體" w:eastAsia="標楷體" w:hAnsi="標楷體"/>
          <w:noProof/>
        </w:rPr>
        <mc:AlternateContent>
          <mc:Choice Requires="wpc">
            <w:drawing>
              <wp:anchor distT="0" distB="0" distL="114300" distR="114300" simplePos="0" relativeHeight="251662336" behindDoc="0" locked="0" layoutInCell="1" allowOverlap="1">
                <wp:simplePos x="0" y="0"/>
                <wp:positionH relativeFrom="column">
                  <wp:posOffset>0</wp:posOffset>
                </wp:positionH>
                <wp:positionV relativeFrom="paragraph">
                  <wp:posOffset>19050</wp:posOffset>
                </wp:positionV>
                <wp:extent cx="6398260" cy="7715250"/>
                <wp:effectExtent l="0" t="0" r="0" b="19050"/>
                <wp:wrapSquare wrapText="bothSides"/>
                <wp:docPr id="41" name="畫布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7"/>
                        <wps:cNvCnPr>
                          <a:cxnSpLocks noChangeShapeType="1"/>
                        </wps:cNvCnPr>
                        <wps:spPr bwMode="auto">
                          <a:xfrm>
                            <a:off x="1704295" y="135822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4380823" y="0"/>
                            <a:ext cx="8686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89A" w:rsidRPr="0037689A" w:rsidRDefault="0037689A" w:rsidP="007D41F1">
                              <w:pPr>
                                <w:pStyle w:val="Web"/>
                                <w:spacing w:before="0" w:beforeAutospacing="0" w:after="0" w:afterAutospacing="0"/>
                                <w:rPr>
                                  <w:rFonts w:ascii="標楷體" w:eastAsia="標楷體" w:hAnsi="標楷體"/>
                                </w:rPr>
                              </w:pPr>
                              <w:r w:rsidRPr="007D41F1">
                                <w:rPr>
                                  <w:rFonts w:ascii="標楷體" w:eastAsia="標楷體" w:hAnsi="標楷體" w:hint="eastAsia"/>
                                  <w:b/>
                                  <w:kern w:val="2"/>
                                  <w:u w:val="single"/>
                                </w:rPr>
                                <w:t>作業內容</w:t>
                              </w:r>
                            </w:p>
                          </w:txbxContent>
                        </wps:txbx>
                        <wps:bodyPr rot="0" vert="horz" wrap="square" lIns="91440" tIns="45720" rIns="91440" bIns="45720" anchor="t" anchorCtr="0" upright="1">
                          <a:noAutofit/>
                        </wps:bodyPr>
                      </wps:wsp>
                      <wps:wsp>
                        <wps:cNvPr id="8" name="Line 11"/>
                        <wps:cNvCnPr>
                          <a:cxnSpLocks noChangeShapeType="1"/>
                        </wps:cNvCnPr>
                        <wps:spPr bwMode="auto">
                          <a:xfrm>
                            <a:off x="1706572" y="913880"/>
                            <a:ext cx="1583" cy="1714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flipH="1">
                            <a:off x="671637" y="1361884"/>
                            <a:ext cx="516256" cy="2170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3086976" y="1965212"/>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1730395" y="379307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flipH="1">
                            <a:off x="243883" y="1925783"/>
                            <a:ext cx="6364" cy="14602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1731072" y="4845905"/>
                            <a:ext cx="0" cy="2101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1721072" y="1975714"/>
                            <a:ext cx="0" cy="1786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30"/>
                        <wps:cNvSpPr>
                          <a:spLocks noChangeArrowheads="1"/>
                        </wps:cNvSpPr>
                        <wps:spPr bwMode="auto">
                          <a:xfrm>
                            <a:off x="2290453" y="5762624"/>
                            <a:ext cx="800100" cy="277101"/>
                          </a:xfrm>
                          <a:prstGeom prst="wedgeRectCallout">
                            <a:avLst>
                              <a:gd name="adj1" fmla="val -45537"/>
                              <a:gd name="adj2" fmla="val 156021"/>
                            </a:avLst>
                          </a:prstGeom>
                          <a:solidFill>
                            <a:srgbClr val="FFFFFF"/>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689A" w:rsidRPr="00D4302D" w:rsidRDefault="000147F0" w:rsidP="0037689A">
                              <w:pPr>
                                <w:spacing w:before="100" w:beforeAutospacing="1"/>
                                <w:jc w:val="center"/>
                                <w:rPr>
                                  <w:rFonts w:ascii="標楷體" w:eastAsia="標楷體" w:hAnsi="標楷體"/>
                                  <w:szCs w:val="20"/>
                                </w:rPr>
                              </w:pPr>
                              <w:r w:rsidRPr="00D4302D">
                                <w:rPr>
                                  <w:rFonts w:ascii="標楷體" w:eastAsia="標楷體" w:hAnsi="標楷體" w:hint="eastAsia"/>
                                  <w:szCs w:val="20"/>
                                </w:rPr>
                                <w:t>否</w:t>
                              </w:r>
                            </w:p>
                          </w:txbxContent>
                        </wps:txbx>
                        <wps:bodyPr rot="0" vert="horz" wrap="square" lIns="91440" tIns="45720" rIns="91440" bIns="45720" anchor="t" anchorCtr="0" upright="1">
                          <a:noAutofit/>
                        </wps:bodyPr>
                      </wps:wsp>
                      <wps:wsp>
                        <wps:cNvPr id="38" name="AutoShape 41"/>
                        <wps:cNvSpPr>
                          <a:spLocks noChangeArrowheads="1"/>
                        </wps:cNvSpPr>
                        <wps:spPr bwMode="auto">
                          <a:xfrm>
                            <a:off x="332806" y="6709699"/>
                            <a:ext cx="960414" cy="342900"/>
                          </a:xfrm>
                          <a:prstGeom prst="wedgeRectCallout">
                            <a:avLst>
                              <a:gd name="adj1" fmla="val 75038"/>
                              <a:gd name="adj2" fmla="val 13310"/>
                            </a:avLst>
                          </a:prstGeom>
                          <a:solidFill>
                            <a:srgbClr val="FFFFFF"/>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689A" w:rsidRPr="00D4302D" w:rsidRDefault="000147F0" w:rsidP="0037689A">
                              <w:pPr>
                                <w:jc w:val="center"/>
                                <w:rPr>
                                  <w:rFonts w:ascii="標楷體" w:eastAsia="標楷體" w:hAnsi="標楷體"/>
                                  <w:szCs w:val="20"/>
                                </w:rPr>
                              </w:pPr>
                              <w:r w:rsidRPr="00D4302D">
                                <w:rPr>
                                  <w:rFonts w:ascii="標楷體" w:eastAsia="標楷體" w:hAnsi="標楷體" w:hint="eastAsia"/>
                                  <w:szCs w:val="20"/>
                                </w:rPr>
                                <w:t>是</w:t>
                              </w:r>
                            </w:p>
                          </w:txbxContent>
                        </wps:txbx>
                        <wps:bodyPr rot="0" vert="horz" wrap="square" lIns="91440" tIns="45720" rIns="91440" bIns="45720" anchor="t" anchorCtr="0" upright="1">
                          <a:noAutofit/>
                        </wps:bodyPr>
                      </wps:wsp>
                      <wps:wsp>
                        <wps:cNvPr id="66" name="Rectangle 9"/>
                        <wps:cNvSpPr>
                          <a:spLocks noChangeArrowheads="1"/>
                        </wps:cNvSpPr>
                        <wps:spPr bwMode="auto">
                          <a:xfrm>
                            <a:off x="1455144" y="0"/>
                            <a:ext cx="679010" cy="32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89A" w:rsidRPr="007D41F1" w:rsidRDefault="0037689A" w:rsidP="0037689A">
                              <w:pPr>
                                <w:pStyle w:val="Web"/>
                                <w:spacing w:before="0" w:beforeAutospacing="0" w:after="0" w:afterAutospacing="0"/>
                                <w:rPr>
                                  <w:rFonts w:ascii="標楷體" w:eastAsia="標楷體" w:hAnsi="標楷體"/>
                                  <w:b/>
                                  <w:u w:val="single"/>
                                </w:rPr>
                              </w:pPr>
                              <w:r w:rsidRPr="007D41F1">
                                <w:rPr>
                                  <w:rFonts w:ascii="標楷體" w:eastAsia="標楷體" w:hAnsi="標楷體" w:hint="eastAsia"/>
                                  <w:b/>
                                  <w:kern w:val="2"/>
                                  <w:u w:val="single"/>
                                </w:rPr>
                                <w:t>流程</w:t>
                              </w:r>
                            </w:p>
                          </w:txbxContent>
                        </wps:txbx>
                        <wps:bodyPr rot="0" vert="horz" wrap="square" lIns="91440" tIns="45720" rIns="91440" bIns="45720" anchor="t" anchorCtr="0" upright="1">
                          <a:noAutofit/>
                        </wps:bodyPr>
                      </wps:wsp>
                      <wps:wsp>
                        <wps:cNvPr id="69" name="Line 12"/>
                        <wps:cNvCnPr>
                          <a:cxnSpLocks noChangeShapeType="1"/>
                        </wps:cNvCnPr>
                        <wps:spPr bwMode="auto">
                          <a:xfrm>
                            <a:off x="2270723" y="1360631"/>
                            <a:ext cx="535009" cy="2182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22"/>
                        <wps:cNvCnPr>
                          <a:cxnSpLocks noChangeShapeType="1"/>
                        </wps:cNvCnPr>
                        <wps:spPr bwMode="auto">
                          <a:xfrm>
                            <a:off x="3232421" y="2782570"/>
                            <a:ext cx="0" cy="6096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43"/>
                        <wps:cNvCnPr>
                          <a:cxnSpLocks noChangeShapeType="1"/>
                          <a:endCxn id="52" idx="1"/>
                        </wps:cNvCnPr>
                        <wps:spPr bwMode="auto">
                          <a:xfrm>
                            <a:off x="2165914" y="6353974"/>
                            <a:ext cx="372180" cy="44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27"/>
                        <wps:cNvCnPr>
                          <a:cxnSpLocks noChangeShapeType="1"/>
                        </wps:cNvCnPr>
                        <wps:spPr bwMode="auto">
                          <a:xfrm>
                            <a:off x="2980190" y="6560178"/>
                            <a:ext cx="0" cy="2864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流程圖: 程序 6"/>
                        <wps:cNvSpPr/>
                        <wps:spPr>
                          <a:xfrm>
                            <a:off x="1148375" y="1076325"/>
                            <a:ext cx="1104523" cy="361754"/>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6297D" w:rsidRDefault="0036297D" w:rsidP="0036297D">
                              <w:pPr>
                                <w:jc w:val="center"/>
                              </w:pPr>
                              <w:r w:rsidRPr="0036297D">
                                <w:rPr>
                                  <w:rFonts w:ascii="標楷體" w:eastAsia="標楷體" w:hAnsi="標楷體" w:hint="eastAsia"/>
                                  <w:color w:val="000000" w:themeColor="text1"/>
                                  <w:sz w:val="20"/>
                                  <w:szCs w:val="20"/>
                                </w:rPr>
                                <w:t>認定飛行階段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流程圖: 程序 39"/>
                        <wps:cNvSpPr/>
                        <wps:spPr>
                          <a:xfrm>
                            <a:off x="47187" y="1594903"/>
                            <a:ext cx="794785" cy="380811"/>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6297D" w:rsidRDefault="0036297D" w:rsidP="0036297D">
                              <w:pPr>
                                <w:pStyle w:val="Web"/>
                                <w:spacing w:before="0" w:beforeAutospacing="0" w:after="0" w:afterAutospacing="0"/>
                                <w:jc w:val="center"/>
                              </w:pPr>
                              <w:r>
                                <w:rPr>
                                  <w:rFonts w:eastAsia="標楷體" w:hAnsi="標楷體" w:cs="Times New Roman" w:hint="eastAsia"/>
                                  <w:color w:val="000000"/>
                                  <w:sz w:val="20"/>
                                  <w:szCs w:val="20"/>
                                </w:rPr>
                                <w:t>飛行前</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流程圖: 程序 42"/>
                        <wps:cNvSpPr/>
                        <wps:spPr>
                          <a:xfrm>
                            <a:off x="2435382" y="1584847"/>
                            <a:ext cx="1231271" cy="380365"/>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74719" w:rsidRDefault="00574719" w:rsidP="00574719">
                              <w:pPr>
                                <w:pStyle w:val="Web"/>
                                <w:spacing w:before="0" w:beforeAutospacing="0" w:after="0" w:afterAutospacing="0"/>
                                <w:jc w:val="center"/>
                              </w:pPr>
                              <w:r>
                                <w:rPr>
                                  <w:rFonts w:eastAsia="標楷體" w:hAnsi="標楷體" w:cs="Times New Roman" w:hint="eastAsia"/>
                                  <w:color w:val="000000"/>
                                  <w:sz w:val="20"/>
                                  <w:szCs w:val="20"/>
                                </w:rPr>
                                <w:t>飛行後或事故發生</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流程圖: 程序 43"/>
                        <wps:cNvSpPr/>
                        <wps:spPr>
                          <a:xfrm>
                            <a:off x="1320719" y="1594226"/>
                            <a:ext cx="794385" cy="380365"/>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74719" w:rsidRDefault="00574719" w:rsidP="00574719">
                              <w:pPr>
                                <w:pStyle w:val="Web"/>
                                <w:spacing w:before="0" w:beforeAutospacing="0" w:after="0" w:afterAutospacing="0"/>
                                <w:jc w:val="center"/>
                              </w:pPr>
                              <w:r>
                                <w:rPr>
                                  <w:rFonts w:eastAsia="標楷體" w:hAnsi="標楷體" w:cs="Times New Roman" w:hint="eastAsia"/>
                                  <w:color w:val="000000"/>
                                  <w:sz w:val="20"/>
                                  <w:szCs w:val="20"/>
                                </w:rPr>
                                <w:t>飛行中</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流程圖: 程序 44"/>
                        <wps:cNvSpPr/>
                        <wps:spPr>
                          <a:xfrm>
                            <a:off x="1158844" y="2160516"/>
                            <a:ext cx="1122629" cy="582684"/>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74719" w:rsidRPr="00574719" w:rsidRDefault="00574719" w:rsidP="00574719">
                              <w:pPr>
                                <w:pStyle w:val="Web"/>
                                <w:snapToGrid w:val="0"/>
                                <w:spacing w:before="0" w:beforeAutospacing="0" w:after="0" w:afterAutospacing="0"/>
                                <w:jc w:val="center"/>
                                <w:rPr>
                                  <w:color w:val="000000" w:themeColor="text1"/>
                                </w:rPr>
                              </w:pPr>
                              <w:r w:rsidRPr="00574719">
                                <w:rPr>
                                  <w:rFonts w:ascii="標楷體" w:eastAsia="標楷體" w:hAnsi="標楷體" w:hint="eastAsia"/>
                                  <w:color w:val="000000" w:themeColor="text1"/>
                                  <w:sz w:val="20"/>
                                  <w:szCs w:val="20"/>
                                </w:rPr>
                                <w:t>確認操作</w:t>
                              </w:r>
                              <w:r w:rsidRPr="00574719">
                                <w:rPr>
                                  <w:rFonts w:ascii="標楷體" w:eastAsia="標楷體" w:hAnsi="標楷體"/>
                                  <w:color w:val="000000" w:themeColor="text1"/>
                                  <w:sz w:val="20"/>
                                  <w:szCs w:val="20"/>
                                </w:rPr>
                                <w:t>人，</w:t>
                              </w:r>
                              <w:r w:rsidRPr="00574719">
                                <w:rPr>
                                  <w:rFonts w:ascii="標楷體" w:eastAsia="標楷體" w:hAnsi="標楷體" w:hint="eastAsia"/>
                                  <w:color w:val="000000" w:themeColor="text1"/>
                                  <w:sz w:val="20"/>
                                  <w:szCs w:val="20"/>
                                </w:rPr>
                                <w:t>要求返航降落，並紀錄位置</w:t>
                              </w:r>
                              <w:r w:rsidRPr="00574719">
                                <w:rPr>
                                  <w:rFonts w:ascii="標楷體" w:eastAsia="標楷體" w:hAnsi="標楷體"/>
                                  <w:color w:val="000000" w:themeColor="text1"/>
                                  <w:sz w:val="20"/>
                                  <w:szCs w:val="2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Line 27"/>
                        <wps:cNvCnPr>
                          <a:cxnSpLocks noChangeShapeType="1"/>
                        </wps:cNvCnPr>
                        <wps:spPr bwMode="auto">
                          <a:xfrm>
                            <a:off x="1729695" y="2752127"/>
                            <a:ext cx="635"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流程圖: 決策 22"/>
                        <wps:cNvSpPr/>
                        <wps:spPr>
                          <a:xfrm>
                            <a:off x="243883" y="2978120"/>
                            <a:ext cx="2997210" cy="824335"/>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24C7C" w:rsidRPr="00F24C7C" w:rsidRDefault="00F24C7C" w:rsidP="00F24C7C">
                              <w:pPr>
                                <w:snapToGrid w:val="0"/>
                                <w:jc w:val="center"/>
                                <w:rPr>
                                  <w:color w:val="000000" w:themeColor="text1"/>
                                </w:rPr>
                              </w:pPr>
                              <w:r w:rsidRPr="00F24C7C">
                                <w:rPr>
                                  <w:rFonts w:ascii="標楷體" w:eastAsia="標楷體" w:hAnsi="標楷體" w:hint="eastAsia"/>
                                  <w:color w:val="000000" w:themeColor="text1"/>
                                  <w:sz w:val="20"/>
                                  <w:szCs w:val="20"/>
                                </w:rPr>
                                <w:t>請操作人出示身分證明文件及無人機操作證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流程圖: 決策 48"/>
                        <wps:cNvSpPr/>
                        <wps:spPr>
                          <a:xfrm>
                            <a:off x="237615" y="4021675"/>
                            <a:ext cx="2997200" cy="824230"/>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47C61" w:rsidRPr="00947C61" w:rsidRDefault="00947C61" w:rsidP="00947C61">
                              <w:pPr>
                                <w:snapToGrid w:val="0"/>
                                <w:jc w:val="center"/>
                                <w:rPr>
                                  <w:rFonts w:ascii="標楷體" w:eastAsia="標楷體" w:hAnsi="標楷體"/>
                                  <w:color w:val="000000" w:themeColor="text1"/>
                                  <w:sz w:val="20"/>
                                  <w:szCs w:val="20"/>
                                </w:rPr>
                              </w:pPr>
                              <w:r w:rsidRPr="00947C61">
                                <w:rPr>
                                  <w:rFonts w:ascii="標楷體" w:eastAsia="標楷體" w:hAnsi="標楷體" w:hint="eastAsia"/>
                                  <w:color w:val="000000" w:themeColor="text1"/>
                                  <w:sz w:val="20"/>
                                  <w:szCs w:val="20"/>
                                </w:rPr>
                                <w:t>請操作人出示飛航活動</w:t>
                              </w:r>
                              <w:r w:rsidRPr="00947C61">
                                <w:rPr>
                                  <w:rFonts w:ascii="標楷體" w:eastAsia="標楷體" w:hAnsi="標楷體"/>
                                  <w:color w:val="000000" w:themeColor="text1"/>
                                  <w:sz w:val="20"/>
                                  <w:szCs w:val="20"/>
                                </w:rPr>
                                <w:t>申請同意文件</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流程圖: 程序 49"/>
                        <wps:cNvSpPr/>
                        <wps:spPr>
                          <a:xfrm>
                            <a:off x="843507" y="6071055"/>
                            <a:ext cx="1393799" cy="582295"/>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47C61" w:rsidRPr="00947C61" w:rsidRDefault="00947C61" w:rsidP="00947C61">
                              <w:pPr>
                                <w:snapToGrid w:val="0"/>
                                <w:jc w:val="center"/>
                                <w:rPr>
                                  <w:rFonts w:ascii="標楷體" w:eastAsia="標楷體" w:hAnsi="標楷體"/>
                                  <w:color w:val="000000" w:themeColor="text1"/>
                                  <w:sz w:val="20"/>
                                  <w:szCs w:val="20"/>
                                </w:rPr>
                              </w:pPr>
                              <w:r w:rsidRPr="00947C61">
                                <w:rPr>
                                  <w:rFonts w:ascii="標楷體" w:eastAsia="標楷體" w:hAnsi="標楷體" w:hint="eastAsia"/>
                                  <w:color w:val="000000" w:themeColor="text1"/>
                                  <w:sz w:val="20"/>
                                  <w:szCs w:val="20"/>
                                </w:rPr>
                                <w:t>認定操作人所從事之飛航活動是否合法</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Line 19"/>
                        <wps:cNvCnPr>
                          <a:cxnSpLocks noChangeShapeType="1"/>
                        </wps:cNvCnPr>
                        <wps:spPr bwMode="auto">
                          <a:xfrm>
                            <a:off x="1546763" y="6671599"/>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流程圖: 程序 52"/>
                        <wps:cNvSpPr/>
                        <wps:spPr>
                          <a:xfrm>
                            <a:off x="2538094" y="6168956"/>
                            <a:ext cx="890546" cy="379730"/>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47C61" w:rsidRPr="00947C61" w:rsidRDefault="00947C61" w:rsidP="00947C61">
                              <w:pPr>
                                <w:snapToGrid w:val="0"/>
                                <w:jc w:val="center"/>
                                <w:rPr>
                                  <w:rFonts w:ascii="標楷體" w:eastAsia="標楷體" w:hAnsi="標楷體"/>
                                  <w:color w:val="000000" w:themeColor="text1"/>
                                  <w:sz w:val="20"/>
                                  <w:szCs w:val="20"/>
                                </w:rPr>
                              </w:pPr>
                              <w:r w:rsidRPr="00947C61">
                                <w:rPr>
                                  <w:rFonts w:ascii="標楷體" w:eastAsia="標楷體" w:hAnsi="標楷體" w:hint="eastAsia"/>
                                  <w:color w:val="000000" w:themeColor="text1"/>
                                  <w:sz w:val="20"/>
                                  <w:szCs w:val="20"/>
                                </w:rPr>
                                <w:t>勸導或取締</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流程圖: 結束點 53"/>
                        <wps:cNvSpPr/>
                        <wps:spPr>
                          <a:xfrm>
                            <a:off x="2403936" y="6846620"/>
                            <a:ext cx="1173295" cy="665342"/>
                          </a:xfrm>
                          <a:prstGeom prst="flowChartTerminator">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47C61" w:rsidRPr="00947C61" w:rsidRDefault="00947C61" w:rsidP="00947C61">
                              <w:pPr>
                                <w:snapToGrid w:val="0"/>
                                <w:jc w:val="center"/>
                                <w:rPr>
                                  <w:rFonts w:ascii="標楷體" w:eastAsia="標楷體" w:hAnsi="標楷體"/>
                                  <w:b/>
                                  <w:color w:val="000000" w:themeColor="text1"/>
                                  <w:szCs w:val="24"/>
                                </w:rPr>
                              </w:pPr>
                              <w:r w:rsidRPr="00947C61">
                                <w:rPr>
                                  <w:rFonts w:ascii="標楷體" w:eastAsia="標楷體" w:hAnsi="標楷體" w:hint="eastAsia"/>
                                  <w:b/>
                                  <w:color w:val="000000" w:themeColor="text1"/>
                                  <w:szCs w:val="24"/>
                                </w:rPr>
                                <w:t>舉發裁量及行政</w:t>
                              </w:r>
                              <w:r w:rsidRPr="00947C61">
                                <w:rPr>
                                  <w:rFonts w:ascii="標楷體" w:eastAsia="標楷體" w:hAnsi="標楷體"/>
                                  <w:b/>
                                  <w:color w:val="000000" w:themeColor="text1"/>
                                  <w:szCs w:val="24"/>
                                </w:rPr>
                                <w:t>處分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流程圖: 結束點 54"/>
                        <wps:cNvSpPr/>
                        <wps:spPr>
                          <a:xfrm>
                            <a:off x="1101640" y="7109749"/>
                            <a:ext cx="901377" cy="383163"/>
                          </a:xfrm>
                          <a:prstGeom prst="flowChartTerminator">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47C61" w:rsidRDefault="00947C61" w:rsidP="00947C61">
                              <w:pPr>
                                <w:pStyle w:val="Web"/>
                                <w:snapToGrid w:val="0"/>
                                <w:spacing w:before="0" w:beforeAutospacing="0" w:after="0" w:afterAutospacing="0"/>
                                <w:jc w:val="center"/>
                              </w:pPr>
                              <w:r>
                                <w:rPr>
                                  <w:rFonts w:ascii="標楷體" w:eastAsia="標楷體" w:hAnsi="標楷體" w:cs="Times New Roman" w:hint="eastAsia"/>
                                  <w:b/>
                                  <w:bCs/>
                                  <w:color w:val="000000"/>
                                  <w:kern w:val="2"/>
                                </w:rPr>
                                <w:t>放行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流程圖: 預設處理作業 25"/>
                        <wps:cNvSpPr/>
                        <wps:spPr>
                          <a:xfrm>
                            <a:off x="3743325" y="397511"/>
                            <a:ext cx="2400300" cy="7308214"/>
                          </a:xfrm>
                          <a:prstGeom prst="flowChartPredefinedProcess">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C6385" w:rsidRPr="003C6385" w:rsidRDefault="003C6385" w:rsidP="003C6385">
                              <w:pPr>
                                <w:pStyle w:val="a3"/>
                                <w:numPr>
                                  <w:ilvl w:val="0"/>
                                  <w:numId w:val="17"/>
                                </w:numPr>
                                <w:spacing w:line="280" w:lineRule="exact"/>
                                <w:ind w:leftChars="0"/>
                                <w:rPr>
                                  <w:rFonts w:ascii="標楷體" w:eastAsia="標楷體" w:hAnsi="標楷體"/>
                                  <w:color w:val="000000" w:themeColor="text1"/>
                                  <w:sz w:val="20"/>
                                </w:rPr>
                              </w:pPr>
                              <w:r w:rsidRPr="003C6385">
                                <w:rPr>
                                  <w:rFonts w:ascii="標楷體" w:eastAsia="標楷體" w:hAnsi="標楷體" w:hint="eastAsia"/>
                                  <w:color w:val="000000" w:themeColor="text1"/>
                                  <w:sz w:val="20"/>
                                </w:rPr>
                                <w:t>依據</w:t>
                              </w:r>
                              <w:r w:rsidRPr="003C6385">
                                <w:rPr>
                                  <w:rFonts w:ascii="標楷體" w:eastAsia="標楷體" w:hAnsi="標楷體"/>
                                  <w:color w:val="000000" w:themeColor="text1"/>
                                  <w:sz w:val="20"/>
                                </w:rPr>
                                <w:t>：</w:t>
                              </w:r>
                            </w:p>
                            <w:p w:rsidR="003C6385" w:rsidRPr="003C6385" w:rsidRDefault="009B5C92" w:rsidP="008E08D7">
                              <w:pPr>
                                <w:pStyle w:val="a3"/>
                                <w:numPr>
                                  <w:ilvl w:val="0"/>
                                  <w:numId w:val="20"/>
                                </w:numPr>
                                <w:spacing w:line="280" w:lineRule="exact"/>
                                <w:ind w:leftChars="0" w:left="567" w:hanging="425"/>
                                <w:jc w:val="both"/>
                                <w:rPr>
                                  <w:rFonts w:ascii="標楷體" w:eastAsia="標楷體" w:hAnsi="標楷體"/>
                                  <w:color w:val="000000" w:themeColor="text1"/>
                                  <w:sz w:val="20"/>
                                </w:rPr>
                              </w:pPr>
                              <w:r>
                                <w:rPr>
                                  <w:rFonts w:ascii="標楷體" w:eastAsia="標楷體" w:hAnsi="標楷體" w:hint="eastAsia"/>
                                  <w:color w:val="000000" w:themeColor="text1"/>
                                  <w:sz w:val="20"/>
                                </w:rPr>
                                <w:t>民用航空法「遙控無人機專章」</w:t>
                              </w:r>
                              <w:r w:rsidR="00C81C36">
                                <w:rPr>
                                  <w:rFonts w:ascii="標楷體" w:eastAsia="標楷體" w:hAnsi="標楷體" w:hint="eastAsia"/>
                                  <w:color w:val="000000" w:themeColor="text1"/>
                                  <w:sz w:val="20"/>
                                </w:rPr>
                                <w:t>。</w:t>
                              </w:r>
                            </w:p>
                            <w:p w:rsidR="003C6385" w:rsidRPr="003C6385" w:rsidRDefault="009B5C92" w:rsidP="008E08D7">
                              <w:pPr>
                                <w:pStyle w:val="a3"/>
                                <w:numPr>
                                  <w:ilvl w:val="0"/>
                                  <w:numId w:val="20"/>
                                </w:numPr>
                                <w:spacing w:line="280" w:lineRule="exact"/>
                                <w:ind w:leftChars="0" w:left="567" w:hanging="425"/>
                                <w:jc w:val="both"/>
                                <w:rPr>
                                  <w:rFonts w:ascii="標楷體" w:eastAsia="標楷體" w:hAnsi="標楷體"/>
                                  <w:color w:val="000000" w:themeColor="text1"/>
                                  <w:sz w:val="20"/>
                                </w:rPr>
                              </w:pPr>
                              <w:r>
                                <w:rPr>
                                  <w:rFonts w:ascii="標楷體" w:eastAsia="標楷體" w:hAnsi="標楷體" w:hint="eastAsia"/>
                                  <w:color w:val="000000" w:themeColor="text1"/>
                                  <w:sz w:val="20"/>
                                </w:rPr>
                                <w:t>遙控無人機管理規則</w:t>
                              </w:r>
                              <w:r w:rsidR="00C81C36">
                                <w:rPr>
                                  <w:rFonts w:ascii="標楷體" w:eastAsia="標楷體" w:hAnsi="標楷體" w:hint="eastAsia"/>
                                  <w:color w:val="000000" w:themeColor="text1"/>
                                  <w:sz w:val="20"/>
                                </w:rPr>
                                <w:t>。</w:t>
                              </w:r>
                            </w:p>
                            <w:p w:rsidR="003C6385" w:rsidRPr="003C6385" w:rsidRDefault="009B5C92" w:rsidP="008E08D7">
                              <w:pPr>
                                <w:pStyle w:val="a3"/>
                                <w:numPr>
                                  <w:ilvl w:val="0"/>
                                  <w:numId w:val="20"/>
                                </w:numPr>
                                <w:spacing w:line="280" w:lineRule="exact"/>
                                <w:ind w:leftChars="0" w:left="567" w:hanging="425"/>
                                <w:jc w:val="both"/>
                                <w:rPr>
                                  <w:rFonts w:ascii="標楷體" w:eastAsia="標楷體" w:hAnsi="標楷體"/>
                                  <w:color w:val="000000" w:themeColor="text1"/>
                                  <w:sz w:val="20"/>
                                </w:rPr>
                              </w:pPr>
                              <w:r>
                                <w:rPr>
                                  <w:rFonts w:ascii="標楷體" w:eastAsia="標楷體" w:hAnsi="標楷體" w:hint="eastAsia"/>
                                  <w:color w:val="000000" w:themeColor="text1"/>
                                  <w:sz w:val="20"/>
                                </w:rPr>
                                <w:t>遙控無人機所有人操作人違反民用航空相關法規量罰標準表</w:t>
                              </w:r>
                              <w:r w:rsidR="00C81C36">
                                <w:rPr>
                                  <w:rFonts w:ascii="標楷體" w:eastAsia="標楷體" w:hAnsi="標楷體" w:hint="eastAsia"/>
                                  <w:color w:val="000000" w:themeColor="text1"/>
                                  <w:sz w:val="20"/>
                                </w:rPr>
                                <w:t>。</w:t>
                              </w:r>
                            </w:p>
                            <w:p w:rsidR="003C6385" w:rsidRPr="003C6385" w:rsidRDefault="003C6385" w:rsidP="003C6385">
                              <w:pPr>
                                <w:numPr>
                                  <w:ilvl w:val="0"/>
                                  <w:numId w:val="17"/>
                                </w:numPr>
                                <w:spacing w:line="280" w:lineRule="exact"/>
                                <w:ind w:left="482"/>
                                <w:rPr>
                                  <w:rFonts w:ascii="標楷體" w:eastAsia="標楷體" w:hAnsi="標楷體"/>
                                  <w:color w:val="000000" w:themeColor="text1"/>
                                  <w:sz w:val="20"/>
                                </w:rPr>
                              </w:pPr>
                              <w:r w:rsidRPr="003C6385">
                                <w:rPr>
                                  <w:rFonts w:ascii="標楷體" w:eastAsia="標楷體" w:hAnsi="標楷體" w:hint="eastAsia"/>
                                  <w:color w:val="000000" w:themeColor="text1"/>
                                  <w:sz w:val="20"/>
                                </w:rPr>
                                <w:t>裝備準備</w:t>
                              </w:r>
                              <w:r w:rsidR="00142FF7">
                                <w:rPr>
                                  <w:rFonts w:ascii="標楷體" w:eastAsia="標楷體" w:hAnsi="標楷體" w:hint="eastAsia"/>
                                  <w:color w:val="000000" w:themeColor="text1"/>
                                  <w:sz w:val="20"/>
                                </w:rPr>
                                <w:t>與使用</w:t>
                              </w:r>
                              <w:r w:rsidRPr="003C6385">
                                <w:rPr>
                                  <w:rFonts w:ascii="標楷體" w:eastAsia="標楷體" w:hAnsi="標楷體" w:hint="eastAsia"/>
                                  <w:color w:val="000000" w:themeColor="text1"/>
                                  <w:sz w:val="20"/>
                                </w:rPr>
                                <w:t>：</w:t>
                              </w:r>
                            </w:p>
                            <w:p w:rsidR="003C6385" w:rsidRDefault="003C6385" w:rsidP="00C81C36">
                              <w:pPr>
                                <w:pStyle w:val="a3"/>
                                <w:numPr>
                                  <w:ilvl w:val="0"/>
                                  <w:numId w:val="34"/>
                                </w:numPr>
                                <w:spacing w:line="280" w:lineRule="exact"/>
                                <w:ind w:leftChars="0" w:left="567" w:hanging="425"/>
                                <w:rPr>
                                  <w:rFonts w:ascii="標楷體" w:eastAsia="標楷體" w:hAnsi="標楷體"/>
                                  <w:color w:val="000000" w:themeColor="text1"/>
                                  <w:sz w:val="20"/>
                                </w:rPr>
                              </w:pPr>
                              <w:r w:rsidRPr="003C6385">
                                <w:rPr>
                                  <w:rFonts w:ascii="標楷體" w:eastAsia="標楷體" w:hAnsi="標楷體"/>
                                  <w:color w:val="000000" w:themeColor="text1"/>
                                  <w:sz w:val="20"/>
                                </w:rPr>
                                <w:t>「DRONE MAP」APP</w:t>
                              </w:r>
                              <w:r w:rsidR="00142FF7">
                                <w:rPr>
                                  <w:rFonts w:ascii="標楷體" w:eastAsia="標楷體" w:hAnsi="標楷體" w:hint="eastAsia"/>
                                  <w:color w:val="000000" w:themeColor="text1"/>
                                  <w:sz w:val="20"/>
                                </w:rPr>
                                <w:t>並已可連網運作，用於認定</w:t>
                              </w:r>
                              <w:r w:rsidR="00142FF7">
                                <w:rPr>
                                  <w:rFonts w:ascii="標楷體" w:eastAsia="標楷體" w:hAnsi="標楷體"/>
                                  <w:color w:val="000000" w:themeColor="text1"/>
                                  <w:sz w:val="20"/>
                                </w:rPr>
                                <w:t>現場</w:t>
                              </w:r>
                              <w:r w:rsidR="00142FF7" w:rsidRPr="003C6385">
                                <w:rPr>
                                  <w:rFonts w:ascii="標楷體" w:eastAsia="標楷體" w:hAnsi="標楷體" w:hint="eastAsia"/>
                                  <w:color w:val="000000" w:themeColor="text1"/>
                                  <w:sz w:val="20"/>
                                </w:rPr>
                                <w:t>無人機禁止或限制規定</w:t>
                              </w:r>
                              <w:r w:rsidR="00142FF7">
                                <w:rPr>
                                  <w:rFonts w:ascii="標楷體" w:eastAsia="標楷體" w:hAnsi="標楷體" w:hint="eastAsia"/>
                                  <w:color w:val="000000" w:themeColor="text1"/>
                                  <w:sz w:val="20"/>
                                </w:rPr>
                                <w:t>之情形。</w:t>
                              </w:r>
                            </w:p>
                            <w:p w:rsidR="00432D51" w:rsidRDefault="00432D51" w:rsidP="00C81C36">
                              <w:pPr>
                                <w:pStyle w:val="a3"/>
                                <w:numPr>
                                  <w:ilvl w:val="0"/>
                                  <w:numId w:val="34"/>
                                </w:numPr>
                                <w:spacing w:line="280" w:lineRule="exact"/>
                                <w:ind w:leftChars="0" w:left="567" w:hanging="425"/>
                                <w:rPr>
                                  <w:rFonts w:ascii="標楷體" w:eastAsia="標楷體" w:hAnsi="標楷體"/>
                                  <w:color w:val="000000" w:themeColor="text1"/>
                                  <w:sz w:val="20"/>
                                </w:rPr>
                              </w:pPr>
                              <w:r>
                                <w:rPr>
                                  <w:rFonts w:ascii="標楷體" w:eastAsia="標楷體" w:hAnsi="標楷體"/>
                                  <w:color w:val="000000" w:themeColor="text1"/>
                                  <w:sz w:val="20"/>
                                </w:rPr>
                                <w:t>簡易稱重裝備，用於</w:t>
                              </w:r>
                              <w:r>
                                <w:rPr>
                                  <w:rFonts w:ascii="標楷體" w:eastAsia="標楷體" w:hAnsi="標楷體" w:hint="eastAsia"/>
                                  <w:color w:val="000000" w:themeColor="text1"/>
                                  <w:sz w:val="20"/>
                                </w:rPr>
                                <w:t>認</w:t>
                              </w:r>
                              <w:r>
                                <w:rPr>
                                  <w:rFonts w:ascii="標楷體" w:eastAsia="標楷體" w:hAnsi="標楷體"/>
                                  <w:color w:val="000000" w:themeColor="text1"/>
                                  <w:sz w:val="20"/>
                                </w:rPr>
                                <w:t>定航空器之實際重量，大於250公克者應註冊，大於2公斤者應持操作證。</w:t>
                              </w:r>
                              <w:r w:rsidR="001B37A2">
                                <w:rPr>
                                  <w:rFonts w:ascii="標楷體" w:eastAsia="標楷體" w:hAnsi="標楷體" w:hint="eastAsia"/>
                                  <w:color w:val="000000" w:themeColor="text1"/>
                                  <w:sz w:val="20"/>
                                </w:rPr>
                                <w:t>已註冊之無人機</w:t>
                              </w:r>
                              <w:r w:rsidR="00601B28">
                                <w:rPr>
                                  <w:rFonts w:ascii="標楷體" w:eastAsia="標楷體" w:hAnsi="標楷體" w:hint="eastAsia"/>
                                  <w:color w:val="000000" w:themeColor="text1"/>
                                  <w:sz w:val="20"/>
                                </w:rPr>
                                <w:t>得</w:t>
                              </w:r>
                              <w:r w:rsidR="00B43AC9">
                                <w:rPr>
                                  <w:rFonts w:ascii="標楷體" w:eastAsia="標楷體" w:hAnsi="標楷體" w:hint="eastAsia"/>
                                  <w:color w:val="000000" w:themeColor="text1"/>
                                  <w:sz w:val="20"/>
                                </w:rPr>
                                <w:t>依</w:t>
                              </w:r>
                              <w:r w:rsidR="001B37A2">
                                <w:rPr>
                                  <w:rFonts w:ascii="標楷體" w:eastAsia="標楷體" w:hAnsi="標楷體" w:hint="eastAsia"/>
                                  <w:color w:val="000000" w:themeColor="text1"/>
                                  <w:sz w:val="20"/>
                                </w:rPr>
                                <w:t>註冊資料確認其重量。</w:t>
                              </w:r>
                            </w:p>
                            <w:p w:rsidR="00432D51" w:rsidRPr="007B2924" w:rsidRDefault="00142FF7" w:rsidP="007B2924">
                              <w:pPr>
                                <w:pStyle w:val="a3"/>
                                <w:numPr>
                                  <w:ilvl w:val="0"/>
                                  <w:numId w:val="34"/>
                                </w:numPr>
                                <w:spacing w:line="280" w:lineRule="exact"/>
                                <w:ind w:leftChars="0" w:left="567" w:hanging="425"/>
                                <w:rPr>
                                  <w:rFonts w:ascii="標楷體" w:eastAsia="標楷體" w:hAnsi="標楷體"/>
                                  <w:color w:val="000000" w:themeColor="text1"/>
                                  <w:sz w:val="20"/>
                                </w:rPr>
                              </w:pPr>
                              <w:r>
                                <w:rPr>
                                  <w:rFonts w:ascii="標楷體" w:eastAsia="標楷體" w:hAnsi="標楷體"/>
                                  <w:color w:val="000000" w:themeColor="text1"/>
                                  <w:sz w:val="20"/>
                                </w:rPr>
                                <w:t>簡易錄影設備，用於現場蒐</w:t>
                              </w:r>
                              <w:r>
                                <w:rPr>
                                  <w:rFonts w:ascii="標楷體" w:eastAsia="標楷體" w:hAnsi="標楷體" w:hint="eastAsia"/>
                                  <w:color w:val="000000" w:themeColor="text1"/>
                                  <w:sz w:val="20"/>
                                </w:rPr>
                                <w:t>集違規事證以供現場裁處或後續移交民航局處置之用。</w:t>
                              </w:r>
                            </w:p>
                            <w:p w:rsidR="003C6385" w:rsidRPr="003C6385" w:rsidRDefault="003C6385" w:rsidP="003C6385">
                              <w:pPr>
                                <w:numPr>
                                  <w:ilvl w:val="0"/>
                                  <w:numId w:val="17"/>
                                </w:numPr>
                                <w:spacing w:line="280" w:lineRule="exact"/>
                                <w:ind w:left="482"/>
                                <w:rPr>
                                  <w:rFonts w:ascii="標楷體" w:eastAsia="標楷體" w:hAnsi="標楷體"/>
                                  <w:color w:val="000000" w:themeColor="text1"/>
                                  <w:sz w:val="20"/>
                                </w:rPr>
                              </w:pPr>
                              <w:r w:rsidRPr="003C6385">
                                <w:rPr>
                                  <w:rFonts w:ascii="標楷體" w:eastAsia="標楷體" w:hAnsi="標楷體" w:hint="eastAsia"/>
                                  <w:color w:val="000000" w:themeColor="text1"/>
                                  <w:sz w:val="20"/>
                                </w:rPr>
                                <w:t>執行</w:t>
                              </w:r>
                              <w:r w:rsidR="00C81C36">
                                <w:rPr>
                                  <w:rFonts w:ascii="標楷體" w:eastAsia="標楷體" w:hAnsi="標楷體" w:hint="eastAsia"/>
                                  <w:color w:val="000000" w:themeColor="text1"/>
                                  <w:sz w:val="20"/>
                                </w:rPr>
                                <w:t>要領</w:t>
                              </w:r>
                            </w:p>
                            <w:p w:rsidR="003C6385" w:rsidRPr="003C6385" w:rsidRDefault="00C81C36" w:rsidP="008E08D7">
                              <w:pPr>
                                <w:pStyle w:val="a3"/>
                                <w:numPr>
                                  <w:ilvl w:val="0"/>
                                  <w:numId w:val="21"/>
                                </w:numPr>
                                <w:spacing w:line="280" w:lineRule="exact"/>
                                <w:ind w:leftChars="0" w:left="567" w:hanging="425"/>
                                <w:jc w:val="both"/>
                                <w:rPr>
                                  <w:rFonts w:ascii="標楷體" w:eastAsia="標楷體" w:hAnsi="標楷體"/>
                                  <w:color w:val="000000" w:themeColor="text1"/>
                                  <w:sz w:val="20"/>
                                </w:rPr>
                              </w:pPr>
                              <w:r>
                                <w:rPr>
                                  <w:rFonts w:ascii="標楷體" w:eastAsia="標楷體" w:hAnsi="標楷體" w:hint="eastAsia"/>
                                  <w:color w:val="000000" w:themeColor="text1"/>
                                  <w:sz w:val="20"/>
                                </w:rPr>
                                <w:t>根</w:t>
                              </w:r>
                              <w:r w:rsidR="003C6385" w:rsidRPr="003C6385">
                                <w:rPr>
                                  <w:rFonts w:ascii="標楷體" w:eastAsia="標楷體" w:hAnsi="標楷體" w:hint="eastAsia"/>
                                  <w:color w:val="000000" w:themeColor="text1"/>
                                  <w:sz w:val="20"/>
                                </w:rPr>
                                <w:t>據</w:t>
                              </w:r>
                              <w:r w:rsidR="003C6385" w:rsidRPr="003C6385">
                                <w:rPr>
                                  <w:rFonts w:ascii="標楷體" w:eastAsia="標楷體" w:hAnsi="標楷體"/>
                                  <w:color w:val="000000" w:themeColor="text1"/>
                                  <w:sz w:val="20"/>
                                </w:rPr>
                                <w:t>「DRONE MAP」APP</w:t>
                              </w:r>
                              <w:r w:rsidR="003C6385" w:rsidRPr="003C6385">
                                <w:rPr>
                                  <w:rFonts w:ascii="標楷體" w:eastAsia="標楷體" w:hAnsi="標楷體" w:hint="eastAsia"/>
                                  <w:color w:val="000000" w:themeColor="text1"/>
                                  <w:sz w:val="20"/>
                                </w:rPr>
                                <w:t>圖資確認現場空域劃分，有無相關無人機禁止或限制規定</w:t>
                              </w:r>
                              <w:r>
                                <w:rPr>
                                  <w:rFonts w:ascii="標楷體" w:eastAsia="標楷體" w:hAnsi="標楷體" w:hint="eastAsia"/>
                                  <w:color w:val="000000" w:themeColor="text1"/>
                                  <w:sz w:val="20"/>
                                </w:rPr>
                                <w:t>。</w:t>
                              </w:r>
                            </w:p>
                            <w:p w:rsidR="003C6385" w:rsidRPr="003C6385" w:rsidRDefault="003C6385" w:rsidP="003C6385">
                              <w:pPr>
                                <w:pStyle w:val="a3"/>
                                <w:numPr>
                                  <w:ilvl w:val="0"/>
                                  <w:numId w:val="21"/>
                                </w:numPr>
                                <w:spacing w:line="280" w:lineRule="exact"/>
                                <w:ind w:leftChars="0" w:left="567" w:hanging="425"/>
                                <w:rPr>
                                  <w:rFonts w:ascii="標楷體" w:eastAsia="標楷體" w:hAnsi="標楷體"/>
                                  <w:color w:val="000000" w:themeColor="text1"/>
                                  <w:sz w:val="20"/>
                                </w:rPr>
                              </w:pPr>
                              <w:r w:rsidRPr="003C6385">
                                <w:rPr>
                                  <w:rFonts w:ascii="標楷體" w:eastAsia="標楷體" w:hAnsi="標楷體" w:hint="eastAsia"/>
                                  <w:color w:val="000000" w:themeColor="text1"/>
                                  <w:sz w:val="20"/>
                                </w:rPr>
                                <w:t>依飛行前、</w:t>
                              </w:r>
                              <w:r w:rsidRPr="003C6385">
                                <w:rPr>
                                  <w:rFonts w:ascii="標楷體" w:eastAsia="標楷體" w:hAnsi="標楷體"/>
                                  <w:color w:val="000000" w:themeColor="text1"/>
                                  <w:sz w:val="20"/>
                                </w:rPr>
                                <w:t>飛行中及飛行（事故）後</w:t>
                              </w:r>
                              <w:r w:rsidRPr="003C6385">
                                <w:rPr>
                                  <w:rFonts w:ascii="標楷體" w:eastAsia="標楷體" w:hAnsi="標楷體" w:hint="eastAsia"/>
                                  <w:color w:val="000000" w:themeColor="text1"/>
                                  <w:sz w:val="20"/>
                                </w:rPr>
                                <w:t>不同</w:t>
                              </w:r>
                              <w:r w:rsidR="00B43AC9">
                                <w:rPr>
                                  <w:rFonts w:ascii="標楷體" w:eastAsia="標楷體" w:hAnsi="標楷體" w:hint="eastAsia"/>
                                  <w:color w:val="000000" w:themeColor="text1"/>
                                  <w:sz w:val="20"/>
                                </w:rPr>
                                <w:t>行為</w:t>
                              </w:r>
                              <w:r w:rsidRPr="003C6385">
                                <w:rPr>
                                  <w:rFonts w:ascii="標楷體" w:eastAsia="標楷體" w:hAnsi="標楷體" w:hint="eastAsia"/>
                                  <w:color w:val="000000" w:themeColor="text1"/>
                                  <w:sz w:val="20"/>
                                </w:rPr>
                                <w:t>階段</w:t>
                              </w:r>
                              <w:r w:rsidR="00B43AC9">
                                <w:rPr>
                                  <w:rFonts w:ascii="標楷體" w:eastAsia="標楷體" w:hAnsi="標楷體" w:hint="eastAsia"/>
                                  <w:color w:val="000000" w:themeColor="text1"/>
                                  <w:sz w:val="20"/>
                                </w:rPr>
                                <w:t>酌予</w:t>
                              </w:r>
                              <w:r w:rsidRPr="003C6385">
                                <w:rPr>
                                  <w:rFonts w:ascii="標楷體" w:eastAsia="標楷體" w:hAnsi="標楷體"/>
                                  <w:color w:val="000000" w:themeColor="text1"/>
                                  <w:sz w:val="20"/>
                                </w:rPr>
                                <w:t>處理</w:t>
                              </w:r>
                              <w:r w:rsidR="00C81C36">
                                <w:rPr>
                                  <w:rFonts w:ascii="標楷體" w:eastAsia="標楷體" w:hAnsi="標楷體" w:hint="eastAsia"/>
                                  <w:color w:val="000000" w:themeColor="text1"/>
                                  <w:sz w:val="20"/>
                                </w:rPr>
                                <w:t>。</w:t>
                              </w:r>
                            </w:p>
                            <w:p w:rsidR="003C6385" w:rsidRPr="003C6385" w:rsidRDefault="003C6385" w:rsidP="003C6385">
                              <w:pPr>
                                <w:numPr>
                                  <w:ilvl w:val="0"/>
                                  <w:numId w:val="17"/>
                                </w:numPr>
                                <w:spacing w:line="280" w:lineRule="exact"/>
                                <w:rPr>
                                  <w:rFonts w:ascii="標楷體" w:eastAsia="標楷體" w:hAnsi="標楷體"/>
                                  <w:color w:val="000000" w:themeColor="text1"/>
                                  <w:sz w:val="20"/>
                                </w:rPr>
                              </w:pPr>
                              <w:r w:rsidRPr="003C6385">
                                <w:rPr>
                                  <w:rFonts w:ascii="標楷體" w:eastAsia="標楷體" w:hAnsi="標楷體" w:hint="eastAsia"/>
                                  <w:color w:val="000000" w:themeColor="text1"/>
                                  <w:sz w:val="20"/>
                                </w:rPr>
                                <w:t>警察</w:t>
                              </w:r>
                              <w:r w:rsidR="008E08D7">
                                <w:rPr>
                                  <w:rFonts w:ascii="標楷體" w:eastAsia="標楷體" w:hAnsi="標楷體" w:hint="eastAsia"/>
                                  <w:color w:val="000000" w:themeColor="text1"/>
                                  <w:sz w:val="20"/>
                                </w:rPr>
                                <w:t>、交通</w:t>
                              </w:r>
                              <w:r w:rsidR="00926A14">
                                <w:rPr>
                                  <w:rFonts w:ascii="標楷體" w:eastAsia="標楷體" w:hAnsi="標楷體" w:hint="eastAsia"/>
                                  <w:color w:val="000000" w:themeColor="text1"/>
                                  <w:sz w:val="20"/>
                                </w:rPr>
                                <w:t>等</w:t>
                              </w:r>
                              <w:r w:rsidR="008E08D7">
                                <w:rPr>
                                  <w:rFonts w:ascii="標楷體" w:eastAsia="標楷體" w:hAnsi="標楷體" w:hint="eastAsia"/>
                                  <w:color w:val="000000" w:themeColor="text1"/>
                                  <w:sz w:val="20"/>
                                </w:rPr>
                                <w:t>相關業務</w:t>
                              </w:r>
                              <w:r w:rsidR="00926A14">
                                <w:rPr>
                                  <w:rFonts w:ascii="標楷體" w:eastAsia="標楷體" w:hAnsi="標楷體" w:hint="eastAsia"/>
                                  <w:color w:val="000000" w:themeColor="text1"/>
                                  <w:sz w:val="20"/>
                                </w:rPr>
                                <w:t>主管</w:t>
                              </w:r>
                              <w:r w:rsidRPr="003C6385">
                                <w:rPr>
                                  <w:rFonts w:ascii="標楷體" w:eastAsia="標楷體" w:hAnsi="標楷體" w:hint="eastAsia"/>
                                  <w:color w:val="000000" w:themeColor="text1"/>
                                  <w:sz w:val="20"/>
                                </w:rPr>
                                <w:t>機關必要處置時機</w:t>
                              </w:r>
                            </w:p>
                            <w:p w:rsidR="00926A14" w:rsidRDefault="00926A14" w:rsidP="003C6385">
                              <w:pPr>
                                <w:pStyle w:val="a3"/>
                                <w:numPr>
                                  <w:ilvl w:val="0"/>
                                  <w:numId w:val="22"/>
                                </w:numPr>
                                <w:spacing w:line="280" w:lineRule="exact"/>
                                <w:ind w:leftChars="0" w:left="567" w:hanging="425"/>
                                <w:rPr>
                                  <w:rFonts w:ascii="標楷體" w:eastAsia="標楷體" w:hAnsi="標楷體"/>
                                  <w:color w:val="000000" w:themeColor="text1"/>
                                  <w:sz w:val="20"/>
                                </w:rPr>
                              </w:pPr>
                              <w:r>
                                <w:rPr>
                                  <w:rFonts w:ascii="標楷體" w:eastAsia="標楷體" w:hAnsi="標楷體" w:hint="eastAsia"/>
                                  <w:color w:val="000000" w:themeColor="text1"/>
                                  <w:sz w:val="20"/>
                                </w:rPr>
                                <w:t>違反民用航空法</w:t>
                              </w:r>
                            </w:p>
                            <w:p w:rsidR="003C6385" w:rsidRPr="003C6385" w:rsidRDefault="003C6385" w:rsidP="003C6385">
                              <w:pPr>
                                <w:pStyle w:val="a3"/>
                                <w:numPr>
                                  <w:ilvl w:val="0"/>
                                  <w:numId w:val="22"/>
                                </w:numPr>
                                <w:spacing w:line="280" w:lineRule="exact"/>
                                <w:ind w:leftChars="0" w:left="567" w:hanging="425"/>
                                <w:rPr>
                                  <w:rFonts w:ascii="標楷體" w:eastAsia="標楷體" w:hAnsi="標楷體"/>
                                  <w:color w:val="000000" w:themeColor="text1"/>
                                  <w:sz w:val="20"/>
                                </w:rPr>
                              </w:pPr>
                              <w:r w:rsidRPr="003C6385">
                                <w:rPr>
                                  <w:rFonts w:ascii="標楷體" w:eastAsia="標楷體" w:hAnsi="標楷體" w:hint="eastAsia"/>
                                  <w:color w:val="000000" w:themeColor="text1"/>
                                  <w:sz w:val="20"/>
                                </w:rPr>
                                <w:t>違反</w:t>
                              </w:r>
                              <w:r w:rsidRPr="003C6385">
                                <w:rPr>
                                  <w:rFonts w:ascii="標楷體" w:eastAsia="標楷體" w:hAnsi="標楷體"/>
                                  <w:color w:val="000000" w:themeColor="text1"/>
                                  <w:sz w:val="20"/>
                                </w:rPr>
                                <w:t>社會秩序維護法</w:t>
                              </w:r>
                            </w:p>
                            <w:p w:rsidR="003C6385" w:rsidRPr="003C6385" w:rsidRDefault="00926A14" w:rsidP="003C6385">
                              <w:pPr>
                                <w:pStyle w:val="a3"/>
                                <w:numPr>
                                  <w:ilvl w:val="0"/>
                                  <w:numId w:val="22"/>
                                </w:numPr>
                                <w:spacing w:line="280" w:lineRule="exact"/>
                                <w:ind w:leftChars="0" w:left="567" w:hanging="425"/>
                                <w:rPr>
                                  <w:rFonts w:ascii="標楷體" w:eastAsia="標楷體" w:hAnsi="標楷體"/>
                                  <w:color w:val="000000" w:themeColor="text1"/>
                                  <w:sz w:val="20"/>
                                </w:rPr>
                              </w:pPr>
                              <w:r>
                                <w:rPr>
                                  <w:rFonts w:ascii="標楷體" w:eastAsia="標楷體" w:hAnsi="標楷體" w:hint="eastAsia"/>
                                  <w:color w:val="000000" w:themeColor="text1"/>
                                  <w:sz w:val="20"/>
                                </w:rPr>
                                <w:t>違反其他相關法規或認定疑有危害公眾利益或安全之虞</w:t>
                              </w:r>
                              <w:r w:rsidR="003C6385" w:rsidRPr="003C6385">
                                <w:rPr>
                                  <w:rFonts w:ascii="標楷體" w:eastAsia="標楷體" w:hAnsi="標楷體" w:hint="eastAsia"/>
                                  <w:color w:val="000000" w:themeColor="text1"/>
                                  <w:sz w:val="20"/>
                                </w:rPr>
                                <w:t>等必要時機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流程圖: 決策 34"/>
                        <wps:cNvSpPr/>
                        <wps:spPr>
                          <a:xfrm>
                            <a:off x="237574" y="5036396"/>
                            <a:ext cx="2996565" cy="821479"/>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57432" w:rsidRPr="003E5601" w:rsidRDefault="00F57432" w:rsidP="003E5601">
                              <w:pPr>
                                <w:snapToGrid w:val="0"/>
                                <w:jc w:val="center"/>
                                <w:rPr>
                                  <w:rFonts w:ascii="標楷體" w:eastAsia="標楷體" w:hAnsi="標楷體"/>
                                  <w:color w:val="000000" w:themeColor="text1"/>
                                  <w:sz w:val="20"/>
                                  <w:szCs w:val="20"/>
                                </w:rPr>
                              </w:pPr>
                              <w:r w:rsidRPr="003E5601">
                                <w:rPr>
                                  <w:rFonts w:ascii="標楷體" w:eastAsia="標楷體" w:hAnsi="標楷體" w:hint="eastAsia"/>
                                  <w:color w:val="000000" w:themeColor="text1"/>
                                  <w:sz w:val="20"/>
                                  <w:szCs w:val="20"/>
                                </w:rPr>
                                <w:t>請操作人出示</w:t>
                              </w:r>
                              <w:r w:rsidR="003E5601">
                                <w:rPr>
                                  <w:rFonts w:ascii="標楷體" w:eastAsia="標楷體" w:hAnsi="標楷體" w:hint="eastAsia"/>
                                  <w:color w:val="000000" w:themeColor="text1"/>
                                  <w:sz w:val="20"/>
                                  <w:szCs w:val="20"/>
                                </w:rPr>
                                <w:t>航空器</w:t>
                              </w:r>
                              <w:r w:rsidR="00A87195">
                                <w:rPr>
                                  <w:rFonts w:ascii="標楷體" w:eastAsia="標楷體" w:hAnsi="標楷體" w:hint="eastAsia"/>
                                  <w:color w:val="000000" w:themeColor="text1"/>
                                  <w:sz w:val="20"/>
                                  <w:szCs w:val="20"/>
                                </w:rPr>
                                <w:t>並</w:t>
                              </w:r>
                              <w:r w:rsidR="00D4302D">
                                <w:rPr>
                                  <w:rFonts w:ascii="標楷體" w:eastAsia="標楷體" w:hAnsi="標楷體" w:hint="eastAsia"/>
                                  <w:color w:val="000000" w:themeColor="text1"/>
                                  <w:sz w:val="20"/>
                                  <w:szCs w:val="20"/>
                                </w:rPr>
                                <w:t>指明</w:t>
                              </w:r>
                              <w:r w:rsidR="00A87195">
                                <w:rPr>
                                  <w:rFonts w:ascii="標楷體" w:eastAsia="標楷體" w:hAnsi="標楷體" w:hint="eastAsia"/>
                                  <w:color w:val="000000" w:themeColor="text1"/>
                                  <w:sz w:val="20"/>
                                  <w:szCs w:val="20"/>
                                </w:rPr>
                                <w:t>註冊編號</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Line 27"/>
                        <wps:cNvCnPr>
                          <a:cxnSpLocks noChangeShapeType="1"/>
                        </wps:cNvCnPr>
                        <wps:spPr bwMode="auto">
                          <a:xfrm>
                            <a:off x="1742333" y="5871666"/>
                            <a:ext cx="0" cy="1993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anchor>
            </w:drawing>
          </mc:Choice>
          <mc:Fallback>
            <w:pict>
              <v:group id="畫布 41" o:spid="_x0000_s1028" editas="canvas" style="position:absolute;left:0;text-align:left;margin-left:0;margin-top:1.5pt;width:503.8pt;height:607.5pt;z-index:251662336" coordsize="63982,7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3982;height:77152;visibility:visible;mso-wrap-style:square">
                  <v:fill o:detectmouseclick="t"/>
                  <v:path o:connecttype="none"/>
                </v:shape>
                <v:line id="Line 7" o:spid="_x0000_s1030" style="position:absolute;visibility:visible;mso-wrap-style:square" from="17042,13582" to="17049,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10" o:spid="_x0000_s1031" style="position:absolute;left:43808;width:86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textbox>
                    <w:txbxContent>
                      <w:p w:rsidR="0037689A" w:rsidRPr="0037689A" w:rsidRDefault="0037689A" w:rsidP="007D41F1">
                        <w:pPr>
                          <w:pStyle w:val="Web"/>
                          <w:spacing w:before="0" w:beforeAutospacing="0" w:after="0" w:afterAutospacing="0"/>
                          <w:rPr>
                            <w:rFonts w:ascii="標楷體" w:eastAsia="標楷體" w:hAnsi="標楷體"/>
                          </w:rPr>
                        </w:pPr>
                        <w:r w:rsidRPr="007D41F1">
                          <w:rPr>
                            <w:rFonts w:ascii="標楷體" w:eastAsia="標楷體" w:hAnsi="標楷體" w:hint="eastAsia"/>
                            <w:b/>
                            <w:kern w:val="2"/>
                            <w:u w:val="single"/>
                          </w:rPr>
                          <w:t>作業內容</w:t>
                        </w:r>
                      </w:p>
                    </w:txbxContent>
                  </v:textbox>
                </v:rect>
                <v:line id="Line 11" o:spid="_x0000_s1032" style="position:absolute;visibility:visible;mso-wrap-style:square" from="17065,9138" to="17081,10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3" style="position:absolute;flip:x;visibility:visible;mso-wrap-style:square" from="6716,13618" to="11878,15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17" o:spid="_x0000_s1034" style="position:absolute;visibility:visible;mso-wrap-style:square" from="30869,19652" to="30876,2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9" o:spid="_x0000_s1035" style="position:absolute;visibility:visible;mso-wrap-style:square" from="17303,37930" to="17310,40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2" o:spid="_x0000_s1036" style="position:absolute;flip:x;visibility:visible;mso-wrap-style:square" from="2438,19257" to="2502,33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23" o:spid="_x0000_s1037" style="position:absolute;visibility:visible;mso-wrap-style:square" from="17310,48459" to="17310,5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7" o:spid="_x0000_s1038" style="position:absolute;visibility:visible;mso-wrap-style:square" from="17210,19757" to="17210,2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0" o:spid="_x0000_s1039" type="#_x0000_t61" style="position:absolute;left:22904;top:57626;width:8001;height:2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zzccMA&#10;AADbAAAADwAAAGRycy9kb3ducmV2LnhtbESPQWsCMRSE74L/IbyCN812hVpWo4hQqFgQben5mTx3&#10;FzcvcRN1/femUPA4zMw3zGzR2UZcqQ21YwWvowwEsXam5lLBz/fH8B1EiMgGG8ek4E4BFvN+b4aF&#10;cTfe0XUfS5EgHApUUMXoCymDrshiGDlPnLyjay3GJNtSmhZvCW4bmWfZm7RYc1qo0NOqIn3aX6yC&#10;+ny5b7/079rnXo8Pncvi5nxSavDSLacgInXxGf5vfxoF+QT+vq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zzccMAAADbAAAADwAAAAAAAAAAAAAAAACYAgAAZHJzL2Rv&#10;d25yZXYueG1sUEsFBgAAAAAEAAQA9QAAAIgDAAAAAA==&#10;" adj="964,44501">
                  <v:stroke dashstyle="1 1" endcap="round"/>
                  <v:textbox>
                    <w:txbxContent>
                      <w:p w:rsidR="0037689A" w:rsidRPr="00D4302D" w:rsidRDefault="000147F0" w:rsidP="0037689A">
                        <w:pPr>
                          <w:spacing w:before="100" w:beforeAutospacing="1"/>
                          <w:jc w:val="center"/>
                          <w:rPr>
                            <w:rFonts w:ascii="標楷體" w:eastAsia="標楷體" w:hAnsi="標楷體"/>
                            <w:szCs w:val="20"/>
                          </w:rPr>
                        </w:pPr>
                        <w:r w:rsidRPr="00D4302D">
                          <w:rPr>
                            <w:rFonts w:ascii="標楷體" w:eastAsia="標楷體" w:hAnsi="標楷體" w:hint="eastAsia"/>
                            <w:szCs w:val="20"/>
                          </w:rPr>
                          <w:t>否</w:t>
                        </w:r>
                      </w:p>
                    </w:txbxContent>
                  </v:textbox>
                </v:shape>
                <v:shape id="AutoShape 41" o:spid="_x0000_s1040" type="#_x0000_t61" style="position:absolute;left:3328;top:67096;width:960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UipL4A&#10;AADbAAAADwAAAGRycy9kb3ducmV2LnhtbERPy4rCMBTdD/gP4QruxtQnUo0iouhiNj7A7bW5tsXm&#10;piSx1r83iwGXh/NerFpTiYacLy0rGPQTEMSZ1SXnCi7n3e8MhA/IGivLpOBNHlbLzs8CU21ffKTm&#10;FHIRQ9inqKAIoU6l9FlBBn3f1sSRu1tnMETocqkdvmK4qeQwSabSYMmxocCaNgVlj9PTKMCJtsfx&#10;tintbrO+trnL9pfbn1K9bruegwjUhq/4333QCkZxbPwSf4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bFIqS+AAAA2wAAAA8AAAAAAAAAAAAAAAAAmAIAAGRycy9kb3ducmV2&#10;LnhtbFBLBQYAAAAABAAEAPUAAACDAwAAAAA=&#10;" adj="27008,13675">
                  <v:stroke dashstyle="1 1" endcap="round"/>
                  <v:textbox>
                    <w:txbxContent>
                      <w:p w:rsidR="0037689A" w:rsidRPr="00D4302D" w:rsidRDefault="000147F0" w:rsidP="0037689A">
                        <w:pPr>
                          <w:jc w:val="center"/>
                          <w:rPr>
                            <w:rFonts w:ascii="標楷體" w:eastAsia="標楷體" w:hAnsi="標楷體"/>
                            <w:szCs w:val="20"/>
                          </w:rPr>
                        </w:pPr>
                        <w:r w:rsidRPr="00D4302D">
                          <w:rPr>
                            <w:rFonts w:ascii="標楷體" w:eastAsia="標楷體" w:hAnsi="標楷體" w:hint="eastAsia"/>
                            <w:szCs w:val="20"/>
                          </w:rPr>
                          <w:t>是</w:t>
                        </w:r>
                      </w:p>
                    </w:txbxContent>
                  </v:textbox>
                </v:shape>
                <v:rect id="Rectangle 9" o:spid="_x0000_s1041" style="position:absolute;left:14551;width:6790;height:3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VtMQA&#10;AADbAAAADwAAAGRycy9kb3ducmV2LnhtbESPW2sCMRSE3wv9D+EUfKuJlwZdjVIEoWD74AV8PWyO&#10;u4ubk+0m6vbfN4Lg4zAz3zDzZedqcaU2VJ4NDPoKBHHubcWFgcN+/T4BESKyxdozGfijAMvF68sc&#10;M+tvvKXrLhYiQThkaKCMscmkDHlJDkPfN8TJO/nWYUyyLaRt8ZbgrpZDpbR0WHFaKLGhVUn5eXdx&#10;BlCP7e/PafS931w0TotOrT+OypjeW/c5AxGpi8/wo/1lDWgN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L1bTEAAAA2wAAAA8AAAAAAAAAAAAAAAAAmAIAAGRycy9k&#10;b3ducmV2LnhtbFBLBQYAAAAABAAEAPUAAACJAwAAAAA=&#10;" stroked="f">
                  <v:textbox>
                    <w:txbxContent>
                      <w:p w:rsidR="0037689A" w:rsidRPr="007D41F1" w:rsidRDefault="0037689A" w:rsidP="0037689A">
                        <w:pPr>
                          <w:pStyle w:val="Web"/>
                          <w:spacing w:before="0" w:beforeAutospacing="0" w:after="0" w:afterAutospacing="0"/>
                          <w:rPr>
                            <w:rFonts w:ascii="標楷體" w:eastAsia="標楷體" w:hAnsi="標楷體"/>
                            <w:b/>
                            <w:u w:val="single"/>
                          </w:rPr>
                        </w:pPr>
                        <w:r w:rsidRPr="007D41F1">
                          <w:rPr>
                            <w:rFonts w:ascii="標楷體" w:eastAsia="標楷體" w:hAnsi="標楷體" w:hint="eastAsia"/>
                            <w:b/>
                            <w:kern w:val="2"/>
                            <w:u w:val="single"/>
                          </w:rPr>
                          <w:t>流程</w:t>
                        </w:r>
                      </w:p>
                    </w:txbxContent>
                  </v:textbox>
                </v:rect>
                <v:line id="Line 12" o:spid="_x0000_s1042" style="position:absolute;visibility:visible;mso-wrap-style:square" from="22707,13606" to="28057,15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22" o:spid="_x0000_s1043" style="position:absolute;visibility:visible;mso-wrap-style:square" from="32324,27825" to="32324,33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AutoShape 43" o:spid="_x0000_s1044" type="#_x0000_t32" style="position:absolute;left:21659;top:63539;width:3721;height: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stroke endarrow="block"/>
                </v:shape>
                <v:line id="Line 27" o:spid="_x0000_s1045" style="position:absolute;visibility:visible;mso-wrap-style:square" from="29801,65601" to="29801,68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shapetype id="_x0000_t109" coordsize="21600,21600" o:spt="109" path="m,l,21600r21600,l21600,xe">
                  <v:stroke joinstyle="miter"/>
                  <v:path gradientshapeok="t" o:connecttype="rect"/>
                </v:shapetype>
                <v:shape id="流程圖: 程序 6" o:spid="_x0000_s1046" type="#_x0000_t109" style="position:absolute;left:11483;top:10763;width:11045;height:3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x+BcAA&#10;AADaAAAADwAAAGRycy9kb3ducmV2LnhtbESP0YrCMBRE3xf8h3AF39ZUha5Uo0hB8EFhq/2AS3Nt&#10;i81NSaLWvzfCwj4OM3OGWW8H04kHOd9aVjCbJiCIK6tbrhWUl/33EoQPyBo7y6TgRR62m9HXGjNt&#10;n1zQ4xxqESHsM1TQhNBnUvqqIYN+anvi6F2tMxiidLXUDp8Rbjo5T5JUGmw5LjTYU95QdTvfjYKh&#10;cCeL5TE95ouQ7/Sv68viR6nJeNitQAQawn/4r33QClL4XIk3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x+BcAAAADaAAAADwAAAAAAAAAAAAAAAACYAgAAZHJzL2Rvd25y&#10;ZXYueG1sUEsFBgAAAAAEAAQA9QAAAIUDAAAAAA==&#10;" fillcolor="#d9e2f3 [660]" strokecolor="#1f3763 [1604]" strokeweight="1pt">
                  <v:textbox>
                    <w:txbxContent>
                      <w:p w:rsidR="0036297D" w:rsidRDefault="0036297D" w:rsidP="0036297D">
                        <w:pPr>
                          <w:jc w:val="center"/>
                        </w:pPr>
                        <w:r w:rsidRPr="0036297D">
                          <w:rPr>
                            <w:rFonts w:ascii="標楷體" w:eastAsia="標楷體" w:hAnsi="標楷體" w:hint="eastAsia"/>
                            <w:color w:val="000000" w:themeColor="text1"/>
                            <w:sz w:val="20"/>
                            <w:szCs w:val="20"/>
                          </w:rPr>
                          <w:t>認定飛行階段</w:t>
                        </w:r>
                      </w:p>
                    </w:txbxContent>
                  </v:textbox>
                </v:shape>
                <v:shape id="流程圖: 程序 39" o:spid="_x0000_s1047" type="#_x0000_t109" style="position:absolute;left:471;top:15949;width:7948;height:38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xu1MMA&#10;AADbAAAADwAAAGRycy9kb3ducmV2LnhtbESPwWrDMBBE74X8g9hAbrWcBNzWsRKCoZCDC3XqD1is&#10;rW1irYykJs7fR4VCj8PMvGGKw2xGcSXnB8sK1kkKgri1euBOQfP1/vwKwgdkjaNlUnAnD4f94qnA&#10;XNsb13Q9h05ECPscFfQhTLmUvu3JoE/sRBy9b+sMhihdJ7XDW4SbUW7SNJMGB44LPU5U9tRezj9G&#10;wVy7D4tNlVXlNpRH/emmpn5RarWcjzsQgebwH/5rn7SC7Rv8fok/QO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xu1MMAAADbAAAADwAAAAAAAAAAAAAAAACYAgAAZHJzL2Rv&#10;d25yZXYueG1sUEsFBgAAAAAEAAQA9QAAAIgDAAAAAA==&#10;" fillcolor="#d9e2f3 [660]" strokecolor="#1f3763 [1604]" strokeweight="1pt">
                  <v:textbox>
                    <w:txbxContent>
                      <w:p w:rsidR="0036297D" w:rsidRDefault="0036297D" w:rsidP="0036297D">
                        <w:pPr>
                          <w:pStyle w:val="Web"/>
                          <w:spacing w:before="0" w:beforeAutospacing="0" w:after="0" w:afterAutospacing="0"/>
                          <w:jc w:val="center"/>
                        </w:pPr>
                        <w:r>
                          <w:rPr>
                            <w:rFonts w:eastAsia="標楷體" w:hAnsi="標楷體" w:cs="Times New Roman" w:hint="eastAsia"/>
                            <w:color w:val="000000"/>
                            <w:sz w:val="20"/>
                            <w:szCs w:val="20"/>
                          </w:rPr>
                          <w:t>飛行前</w:t>
                        </w:r>
                      </w:p>
                    </w:txbxContent>
                  </v:textbox>
                </v:shape>
                <v:shape id="流程圖: 程序 42" o:spid="_x0000_s1048" type="#_x0000_t109" style="position:absolute;left:24353;top:15848;width:12313;height:3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6P2MIA&#10;AADbAAAADwAAAGRycy9kb3ducmV2LnhtbESP0YrCMBRE3xf8h3CFfVtT3UWlGkUKgg8u2NoPuDTX&#10;ttjclCRq/XuzsODjMDNnmPV2MJ24k/OtZQXTSQKCuLK65VpBed5/LUH4gKyxs0wKnuRhuxl9rDHV&#10;9sE53YtQiwhhn6KCJoQ+ldJXDRn0E9sTR+9incEQpauldviIcNPJWZLMpcGW40KDPWUNVdfiZhQM&#10;ufu1WB7nx+w7ZDt9cn2ZL5T6HA+7FYhAQ3iH/9sHreBnBn9f4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o/YwgAAANsAAAAPAAAAAAAAAAAAAAAAAJgCAABkcnMvZG93&#10;bnJldi54bWxQSwUGAAAAAAQABAD1AAAAhwMAAAAA&#10;" fillcolor="#d9e2f3 [660]" strokecolor="#1f3763 [1604]" strokeweight="1pt">
                  <v:textbox>
                    <w:txbxContent>
                      <w:p w:rsidR="00574719" w:rsidRDefault="00574719" w:rsidP="00574719">
                        <w:pPr>
                          <w:pStyle w:val="Web"/>
                          <w:spacing w:before="0" w:beforeAutospacing="0" w:after="0" w:afterAutospacing="0"/>
                          <w:jc w:val="center"/>
                        </w:pPr>
                        <w:r>
                          <w:rPr>
                            <w:rFonts w:eastAsia="標楷體" w:hAnsi="標楷體" w:cs="Times New Roman" w:hint="eastAsia"/>
                            <w:color w:val="000000"/>
                            <w:sz w:val="20"/>
                            <w:szCs w:val="20"/>
                          </w:rPr>
                          <w:t>飛行後或事故發生</w:t>
                        </w:r>
                      </w:p>
                    </w:txbxContent>
                  </v:textbox>
                </v:shape>
                <v:shape id="流程圖: 程序 43" o:spid="_x0000_s1049" type="#_x0000_t109" style="position:absolute;left:13207;top:15942;width:7944;height:3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IqQ8EA&#10;AADbAAAADwAAAGRycy9kb3ducmV2LnhtbESP3YrCMBSE7xd8h3AE79bUH1ypRpGC4IUL1u0DHJpj&#10;W2xOShK1vr1ZELwcZuYbZr3tTSvu5HxjWcFknIAgLq1uuFJQ/O2/lyB8QNbYWiYFT/Kw3Qy+1phq&#10;++Cc7udQiQhhn6KCOoQuldKXNRn0Y9sRR+9incEQpaukdviIcNPKaZIspMGG40KNHWU1ldfzzSjo&#10;c/drsTgujtksZDt9cl2R/yg1Gva7FYhAffiE3+2DVjCfwf+X+AP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iKkPBAAAA2wAAAA8AAAAAAAAAAAAAAAAAmAIAAGRycy9kb3du&#10;cmV2LnhtbFBLBQYAAAAABAAEAPUAAACGAwAAAAA=&#10;" fillcolor="#d9e2f3 [660]" strokecolor="#1f3763 [1604]" strokeweight="1pt">
                  <v:textbox>
                    <w:txbxContent>
                      <w:p w:rsidR="00574719" w:rsidRDefault="00574719" w:rsidP="00574719">
                        <w:pPr>
                          <w:pStyle w:val="Web"/>
                          <w:spacing w:before="0" w:beforeAutospacing="0" w:after="0" w:afterAutospacing="0"/>
                          <w:jc w:val="center"/>
                        </w:pPr>
                        <w:r>
                          <w:rPr>
                            <w:rFonts w:eastAsia="標楷體" w:hAnsi="標楷體" w:cs="Times New Roman" w:hint="eastAsia"/>
                            <w:color w:val="000000"/>
                            <w:sz w:val="20"/>
                            <w:szCs w:val="20"/>
                          </w:rPr>
                          <w:t>飛行中</w:t>
                        </w:r>
                      </w:p>
                    </w:txbxContent>
                  </v:textbox>
                </v:shape>
                <v:shape id="流程圖: 程序 44" o:spid="_x0000_s1050" type="#_x0000_t109" style="position:absolute;left:11588;top:21605;width:11226;height:58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uyN8MA&#10;AADbAAAADwAAAGRycy9kb3ducmV2LnhtbESPwWrDMBBE74H+g9hCb7HcNiTFsRKCodCDA7XjD1is&#10;rW1irYykxu7fV4VAj8PMvGHy42JGcSPnB8sKnpMUBHFr9cCdgubyvn4D4QOyxtEyKfghD8fDwyrH&#10;TNuZK7rVoRMRwj5DBX0IUyalb3sy6BM7EUfvyzqDIUrXSe1wjnAzypc03UqDA8eFHicqemqv9bdR&#10;sFTubLEpt2XxGoqT/nRTU+2UenpcTnsQgZbwH763P7SCzQb+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uyN8MAAADbAAAADwAAAAAAAAAAAAAAAACYAgAAZHJzL2Rv&#10;d25yZXYueG1sUEsFBgAAAAAEAAQA9QAAAIgDAAAAAA==&#10;" fillcolor="#d9e2f3 [660]" strokecolor="#1f3763 [1604]" strokeweight="1pt">
                  <v:textbox>
                    <w:txbxContent>
                      <w:p w:rsidR="00574719" w:rsidRPr="00574719" w:rsidRDefault="00574719" w:rsidP="00574719">
                        <w:pPr>
                          <w:pStyle w:val="Web"/>
                          <w:snapToGrid w:val="0"/>
                          <w:spacing w:before="0" w:beforeAutospacing="0" w:after="0" w:afterAutospacing="0"/>
                          <w:jc w:val="center"/>
                          <w:rPr>
                            <w:color w:val="000000" w:themeColor="text1"/>
                          </w:rPr>
                        </w:pPr>
                        <w:r w:rsidRPr="00574719">
                          <w:rPr>
                            <w:rFonts w:ascii="標楷體" w:eastAsia="標楷體" w:hAnsi="標楷體" w:hint="eastAsia"/>
                            <w:color w:val="000000" w:themeColor="text1"/>
                            <w:sz w:val="20"/>
                            <w:szCs w:val="20"/>
                          </w:rPr>
                          <w:t>確認操作</w:t>
                        </w:r>
                        <w:r w:rsidRPr="00574719">
                          <w:rPr>
                            <w:rFonts w:ascii="標楷體" w:eastAsia="標楷體" w:hAnsi="標楷體"/>
                            <w:color w:val="000000" w:themeColor="text1"/>
                            <w:sz w:val="20"/>
                            <w:szCs w:val="20"/>
                          </w:rPr>
                          <w:t>人，</w:t>
                        </w:r>
                        <w:r w:rsidRPr="00574719">
                          <w:rPr>
                            <w:rFonts w:ascii="標楷體" w:eastAsia="標楷體" w:hAnsi="標楷體" w:hint="eastAsia"/>
                            <w:color w:val="000000" w:themeColor="text1"/>
                            <w:sz w:val="20"/>
                            <w:szCs w:val="20"/>
                          </w:rPr>
                          <w:t>要求返航降落，並紀錄位置</w:t>
                        </w:r>
                        <w:r w:rsidRPr="00574719">
                          <w:rPr>
                            <w:rFonts w:ascii="標楷體" w:eastAsia="標楷體" w:hAnsi="標楷體"/>
                            <w:color w:val="000000" w:themeColor="text1"/>
                            <w:sz w:val="20"/>
                            <w:szCs w:val="20"/>
                          </w:rPr>
                          <w:t>。</w:t>
                        </w:r>
                      </w:p>
                    </w:txbxContent>
                  </v:textbox>
                </v:shape>
                <v:line id="Line 27" o:spid="_x0000_s1051" style="position:absolute;visibility:visible;mso-wrap-style:square" from="17296,27521" to="17303,29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shapetype id="_x0000_t110" coordsize="21600,21600" o:spt="110" path="m10800,l,10800,10800,21600,21600,10800xe">
                  <v:stroke joinstyle="miter"/>
                  <v:path gradientshapeok="t" o:connecttype="rect" textboxrect="5400,5400,16200,16200"/>
                </v:shapetype>
                <v:shape id="流程圖: 決策 22" o:spid="_x0000_s1052" type="#_x0000_t110" style="position:absolute;left:2438;top:29781;width:29972;height:8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8n/sMA&#10;AADbAAAADwAAAGRycy9kb3ducmV2LnhtbESPQYvCMBSE7wv+h/AEb2tqD7JUo4goiOyyWBXx9mie&#10;bbF5KU22tv9+Iwgeh5n5hpkvO1OJlhpXWlYwGUcgiDOrS84VnI7bzy8QziNrrCyTgp4cLBeDjzkm&#10;2j74QG3qcxEg7BJUUHhfJ1K6rCCDbmxr4uDdbGPQB9nkUjf4CHBTyTiKptJgyWGhwJrWBWX39M8o&#10;+HWb76u74F5ef1bntt336anvlRoNu9UMhKfOv8Ov9k4riGN4fg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8n/sMAAADbAAAADwAAAAAAAAAAAAAAAACYAgAAZHJzL2Rv&#10;d25yZXYueG1sUEsFBgAAAAAEAAQA9QAAAIgDAAAAAA==&#10;" fillcolor="#d9e2f3 [660]" strokecolor="#1f3763 [1604]" strokeweight="1pt">
                  <v:textbox>
                    <w:txbxContent>
                      <w:p w:rsidR="00F24C7C" w:rsidRPr="00F24C7C" w:rsidRDefault="00F24C7C" w:rsidP="00F24C7C">
                        <w:pPr>
                          <w:snapToGrid w:val="0"/>
                          <w:jc w:val="center"/>
                          <w:rPr>
                            <w:color w:val="000000" w:themeColor="text1"/>
                          </w:rPr>
                        </w:pPr>
                        <w:r w:rsidRPr="00F24C7C">
                          <w:rPr>
                            <w:rFonts w:ascii="標楷體" w:eastAsia="標楷體" w:hAnsi="標楷體" w:hint="eastAsia"/>
                            <w:color w:val="000000" w:themeColor="text1"/>
                            <w:sz w:val="20"/>
                            <w:szCs w:val="20"/>
                          </w:rPr>
                          <w:t>請操作人出示身分證明文件及無人機操作證</w:t>
                        </w:r>
                      </w:p>
                    </w:txbxContent>
                  </v:textbox>
                </v:shape>
                <v:shape id="流程圖: 決策 48" o:spid="_x0000_s1053" type="#_x0000_t110" style="position:absolute;left:2376;top:40216;width:29972;height:8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j1tMAA&#10;AADbAAAADwAAAGRycy9kb3ducmV2LnhtbERPTYvCMBC9L/gfwgje1lSRZalGEVEQcZGtingbmrEt&#10;NpPSxNr+e3MQPD7e92zRmlI0VLvCsoLRMAJBnFpdcKbgdNx8/4JwHlljaZkUdORgMe99zTDW9sn/&#10;1CQ+EyGEXYwKcu+rWEqX5mTQDW1FHLibrQ36AOtM6hqfIdyUchxFP9JgwaEhx4pWOaX35GEUHNx6&#10;f3UX3Mnr3/LcNLsuOXWdUoN+u5yC8NT6j/jt3moFkzA2fAk/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7j1tMAAAADbAAAADwAAAAAAAAAAAAAAAACYAgAAZHJzL2Rvd25y&#10;ZXYueG1sUEsFBgAAAAAEAAQA9QAAAIUDAAAAAA==&#10;" fillcolor="#d9e2f3 [660]" strokecolor="#1f3763 [1604]" strokeweight="1pt">
                  <v:textbox>
                    <w:txbxContent>
                      <w:p w:rsidR="00947C61" w:rsidRPr="00947C61" w:rsidRDefault="00947C61" w:rsidP="00947C61">
                        <w:pPr>
                          <w:snapToGrid w:val="0"/>
                          <w:jc w:val="center"/>
                          <w:rPr>
                            <w:rFonts w:ascii="標楷體" w:eastAsia="標楷體" w:hAnsi="標楷體"/>
                            <w:color w:val="000000" w:themeColor="text1"/>
                            <w:sz w:val="20"/>
                            <w:szCs w:val="20"/>
                          </w:rPr>
                        </w:pPr>
                        <w:r w:rsidRPr="00947C61">
                          <w:rPr>
                            <w:rFonts w:ascii="標楷體" w:eastAsia="標楷體" w:hAnsi="標楷體" w:hint="eastAsia"/>
                            <w:color w:val="000000" w:themeColor="text1"/>
                            <w:sz w:val="20"/>
                            <w:szCs w:val="20"/>
                          </w:rPr>
                          <w:t>請操作人出示飛航活動</w:t>
                        </w:r>
                        <w:r w:rsidRPr="00947C61">
                          <w:rPr>
                            <w:rFonts w:ascii="標楷體" w:eastAsia="標楷體" w:hAnsi="標楷體"/>
                            <w:color w:val="000000" w:themeColor="text1"/>
                            <w:sz w:val="20"/>
                            <w:szCs w:val="20"/>
                          </w:rPr>
                          <w:t>申請同意文件</w:t>
                        </w:r>
                      </w:p>
                    </w:txbxContent>
                  </v:textbox>
                </v:shape>
                <v:shape id="流程圖: 程序 49" o:spid="_x0000_s1054" type="#_x0000_t109" style="position:absolute;left:8435;top:60710;width:13938;height:5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dqcIA&#10;AADbAAAADwAAAGRycy9kb3ducmV2LnhtbESP3YrCMBSE7wXfIRxh7zTdXfGnGkUKC14oWO0DHJpj&#10;W7Y5KUlWu29vBMHLYWa+Ydbb3rTiRs43lhV8ThIQxKXVDVcKisvPeAHCB2SNrWVS8E8etpvhYI2p&#10;tnfO6XYOlYgQ9ikqqEPoUil9WZNBP7EdcfSu1hkMUbpKaof3CDet/EqSmTTYcFyosaOspvL3/GcU&#10;9Lk7WiwOs0P2HbKdPrmuyOdKfYz63QpEoD68w6/2XiuYLuH5Jf4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h2pwgAAANsAAAAPAAAAAAAAAAAAAAAAAJgCAABkcnMvZG93&#10;bnJldi54bWxQSwUGAAAAAAQABAD1AAAAhwMAAAAA&#10;" fillcolor="#d9e2f3 [660]" strokecolor="#1f3763 [1604]" strokeweight="1pt">
                  <v:textbox>
                    <w:txbxContent>
                      <w:p w:rsidR="00947C61" w:rsidRPr="00947C61" w:rsidRDefault="00947C61" w:rsidP="00947C61">
                        <w:pPr>
                          <w:snapToGrid w:val="0"/>
                          <w:jc w:val="center"/>
                          <w:rPr>
                            <w:rFonts w:ascii="標楷體" w:eastAsia="標楷體" w:hAnsi="標楷體"/>
                            <w:color w:val="000000" w:themeColor="text1"/>
                            <w:sz w:val="20"/>
                            <w:szCs w:val="20"/>
                          </w:rPr>
                        </w:pPr>
                        <w:r w:rsidRPr="00947C61">
                          <w:rPr>
                            <w:rFonts w:ascii="標楷體" w:eastAsia="標楷體" w:hAnsi="標楷體" w:hint="eastAsia"/>
                            <w:color w:val="000000" w:themeColor="text1"/>
                            <w:sz w:val="20"/>
                            <w:szCs w:val="20"/>
                          </w:rPr>
                          <w:t>認定操作人所從事之飛航活動是否合法</w:t>
                        </w:r>
                      </w:p>
                    </w:txbxContent>
                  </v:textbox>
                </v:shape>
                <v:line id="Line 19" o:spid="_x0000_s1055" style="position:absolute;visibility:visible;mso-wrap-style:square" from="15467,66715" to="15467,71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shape id="流程圖: 程序 52" o:spid="_x0000_s1056" type="#_x0000_t109" style="position:absolute;left:25380;top:61689;width:8906;height:3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ZBcIA&#10;AADbAAAADwAAAGRycy9kb3ducmV2LnhtbESP0YrCMBRE3xf8h3CFfVtTXValGkUKgg8u2NoPuDTX&#10;ttjclCRq/XuzsODjMDNnmPV2MJ24k/OtZQXTSQKCuLK65VpBed5/LUH4gKyxs0wKnuRhuxl9rDHV&#10;9sE53YtQiwhhn6KCJoQ+ldJXDRn0E9sTR+9incEQpauldviIcNPJWZLMpcGW40KDPWUNVdfiZhQM&#10;ufu1WB7nx+w7ZDt9cn2ZL5T6HA+7FYhAQ3iH/9sHreBnBn9f4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xkFwgAAANsAAAAPAAAAAAAAAAAAAAAAAJgCAABkcnMvZG93&#10;bnJldi54bWxQSwUGAAAAAAQABAD1AAAAhwMAAAAA&#10;" fillcolor="#d9e2f3 [660]" strokecolor="#1f3763 [1604]" strokeweight="1pt">
                  <v:textbox>
                    <w:txbxContent>
                      <w:p w:rsidR="00947C61" w:rsidRPr="00947C61" w:rsidRDefault="00947C61" w:rsidP="00947C61">
                        <w:pPr>
                          <w:snapToGrid w:val="0"/>
                          <w:jc w:val="center"/>
                          <w:rPr>
                            <w:rFonts w:ascii="標楷體" w:eastAsia="標楷體" w:hAnsi="標楷體"/>
                            <w:color w:val="000000" w:themeColor="text1"/>
                            <w:sz w:val="20"/>
                            <w:szCs w:val="20"/>
                          </w:rPr>
                        </w:pPr>
                        <w:r w:rsidRPr="00947C61">
                          <w:rPr>
                            <w:rFonts w:ascii="標楷體" w:eastAsia="標楷體" w:hAnsi="標楷體" w:hint="eastAsia"/>
                            <w:color w:val="000000" w:themeColor="text1"/>
                            <w:sz w:val="20"/>
                            <w:szCs w:val="20"/>
                          </w:rPr>
                          <w:t>勸導或取締</w:t>
                        </w:r>
                      </w:p>
                    </w:txbxContent>
                  </v:textbox>
                </v:shape>
                <v:shapetype id="_x0000_t116" coordsize="21600,21600" o:spt="116" path="m3475,qx,10800,3475,21600l18125,21600qx21600,10800,18125,xe">
                  <v:stroke joinstyle="miter"/>
                  <v:path gradientshapeok="t" o:connecttype="rect" textboxrect="1018,3163,20582,18437"/>
                </v:shapetype>
                <v:shape id="流程圖: 結束點 53" o:spid="_x0000_s1057" type="#_x0000_t116" style="position:absolute;left:24039;top:68466;width:11733;height:66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BJ58QA&#10;AADbAAAADwAAAGRycy9kb3ducmV2LnhtbESP3WoCMRSE7wXfIZxC7zTbiiKrUVQUupSKf+DtYXO6&#10;u3Rzsk2ibt++EQQvh5n5hpnOW1OLKzlfWVbw1k9AEOdWV1woOB03vTEIH5A11pZJwR95mM+6nSmm&#10;2t54T9dDKESEsE9RQRlCk0rp85IM+r5tiKP3bZ3BEKUrpHZ4i3BTy/ckGUmDFceFEhtalZT/HC5G&#10;wVfGp99ttjoPM3vZuc/FerOUiVKvL+1iAiJQG57hR/tDKxgO4P4l/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ASefEAAAA2wAAAA8AAAAAAAAAAAAAAAAAmAIAAGRycy9k&#10;b3ducmV2LnhtbFBLBQYAAAAABAAEAPUAAACJAwAAAAA=&#10;" fillcolor="#d9e2f3 [660]" strokecolor="#1f3763 [1604]" strokeweight="1pt">
                  <v:textbox>
                    <w:txbxContent>
                      <w:p w:rsidR="00947C61" w:rsidRPr="00947C61" w:rsidRDefault="00947C61" w:rsidP="00947C61">
                        <w:pPr>
                          <w:snapToGrid w:val="0"/>
                          <w:jc w:val="center"/>
                          <w:rPr>
                            <w:rFonts w:ascii="標楷體" w:eastAsia="標楷體" w:hAnsi="標楷體"/>
                            <w:b/>
                            <w:color w:val="000000" w:themeColor="text1"/>
                            <w:szCs w:val="24"/>
                          </w:rPr>
                        </w:pPr>
                        <w:r w:rsidRPr="00947C61">
                          <w:rPr>
                            <w:rFonts w:ascii="標楷體" w:eastAsia="標楷體" w:hAnsi="標楷體" w:hint="eastAsia"/>
                            <w:b/>
                            <w:color w:val="000000" w:themeColor="text1"/>
                            <w:szCs w:val="24"/>
                          </w:rPr>
                          <w:t>舉發裁量及行政</w:t>
                        </w:r>
                        <w:r w:rsidRPr="00947C61">
                          <w:rPr>
                            <w:rFonts w:ascii="標楷體" w:eastAsia="標楷體" w:hAnsi="標楷體"/>
                            <w:b/>
                            <w:color w:val="000000" w:themeColor="text1"/>
                            <w:szCs w:val="24"/>
                          </w:rPr>
                          <w:t>處分</w:t>
                        </w:r>
                      </w:p>
                    </w:txbxContent>
                  </v:textbox>
                </v:shape>
                <v:shape id="流程圖: 結束點 54" o:spid="_x0000_s1058" type="#_x0000_t116" style="position:absolute;left:11016;top:71097;width:9014;height:3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nRk8QA&#10;AADbAAAADwAAAGRycy9kb3ducmV2LnhtbESP3WoCMRSE7wXfIZxC7zTboiKrUVQUupSKf+DtYXO6&#10;u3Rzsk2ibt++EQQvh5n5hpnOW1OLKzlfWVbw1k9AEOdWV1woOB03vTEIH5A11pZJwR95mM+6nSmm&#10;2t54T9dDKESEsE9RQRlCk0rp85IM+r5tiKP3bZ3BEKUrpHZ4i3BTy/ckGUmDFceFEhtalZT/HC5G&#10;wVfGp99ttjoPM3vZuc/FerOUiVKvL+1iAiJQG57hR/tDKxgO4P4l/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p0ZPEAAAA2wAAAA8AAAAAAAAAAAAAAAAAmAIAAGRycy9k&#10;b3ducmV2LnhtbFBLBQYAAAAABAAEAPUAAACJAwAAAAA=&#10;" fillcolor="#d9e2f3 [660]" strokecolor="#1f3763 [1604]" strokeweight="1pt">
                  <v:textbox>
                    <w:txbxContent>
                      <w:p w:rsidR="00947C61" w:rsidRDefault="00947C61" w:rsidP="00947C61">
                        <w:pPr>
                          <w:pStyle w:val="Web"/>
                          <w:snapToGrid w:val="0"/>
                          <w:spacing w:before="0" w:beforeAutospacing="0" w:after="0" w:afterAutospacing="0"/>
                          <w:jc w:val="center"/>
                        </w:pPr>
                        <w:r>
                          <w:rPr>
                            <w:rFonts w:ascii="標楷體" w:eastAsia="標楷體" w:hAnsi="標楷體" w:cs="Times New Roman" w:hint="eastAsia"/>
                            <w:b/>
                            <w:bCs/>
                            <w:color w:val="000000"/>
                            <w:kern w:val="2"/>
                          </w:rPr>
                          <w:t>放行</w:t>
                        </w:r>
                      </w:p>
                    </w:txbxContent>
                  </v:textbox>
                </v:shape>
                <v:shapetype id="_x0000_t112" coordsize="21600,21600" o:spt="112" path="m,l,21600r21600,l21600,xem2610,nfl2610,21600em18990,nfl18990,21600e">
                  <v:stroke joinstyle="miter"/>
                  <v:path o:extrusionok="f" gradientshapeok="t" o:connecttype="rect" textboxrect="2610,0,18990,21600"/>
                </v:shapetype>
                <v:shape id="流程圖: 預設處理作業 25" o:spid="_x0000_s1059" type="#_x0000_t112" style="position:absolute;left:37433;top:3975;width:24003;height:730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yIUcMA&#10;AADbAAAADwAAAGRycy9kb3ducmV2LnhtbESPQWvCQBSE7wX/w/IK3uqmAYtEVxFNoYdeTNXzI/ua&#10;hO6+DbubGP+9Wyj0OMzMN8xmN1kjRvKhc6zgdZGBIK6d7rhRcP56f1mBCBFZo3FMCu4UYLedPW2w&#10;0O7GJxqr2IgE4VCggjbGvpAy1C1ZDAvXEyfv23mLMUnfSO3xluDWyDzL3qTFjtNCiz0dWqp/qsEq&#10;cIdgzdlfVxfcf57MsSmHrCqVmj9P+zWISFP8D/+1P7SCfAm/X9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yIUcMAAADbAAAADwAAAAAAAAAAAAAAAACYAgAAZHJzL2Rv&#10;d25yZXYueG1sUEsFBgAAAAAEAAQA9QAAAIgDAAAAAA==&#10;" fillcolor="#fff2cc [663]" strokecolor="#1f3763 [1604]" strokeweight="1pt">
                  <v:textbox>
                    <w:txbxContent>
                      <w:p w:rsidR="003C6385" w:rsidRPr="003C6385" w:rsidRDefault="003C6385" w:rsidP="003C6385">
                        <w:pPr>
                          <w:pStyle w:val="a3"/>
                          <w:numPr>
                            <w:ilvl w:val="0"/>
                            <w:numId w:val="17"/>
                          </w:numPr>
                          <w:spacing w:line="280" w:lineRule="exact"/>
                          <w:ind w:leftChars="0"/>
                          <w:rPr>
                            <w:rFonts w:ascii="標楷體" w:eastAsia="標楷體" w:hAnsi="標楷體"/>
                            <w:color w:val="000000" w:themeColor="text1"/>
                            <w:sz w:val="20"/>
                          </w:rPr>
                        </w:pPr>
                        <w:r w:rsidRPr="003C6385">
                          <w:rPr>
                            <w:rFonts w:ascii="標楷體" w:eastAsia="標楷體" w:hAnsi="標楷體" w:hint="eastAsia"/>
                            <w:color w:val="000000" w:themeColor="text1"/>
                            <w:sz w:val="20"/>
                          </w:rPr>
                          <w:t>依據</w:t>
                        </w:r>
                        <w:r w:rsidRPr="003C6385">
                          <w:rPr>
                            <w:rFonts w:ascii="標楷體" w:eastAsia="標楷體" w:hAnsi="標楷體"/>
                            <w:color w:val="000000" w:themeColor="text1"/>
                            <w:sz w:val="20"/>
                          </w:rPr>
                          <w:t>：</w:t>
                        </w:r>
                      </w:p>
                      <w:p w:rsidR="003C6385" w:rsidRPr="003C6385" w:rsidRDefault="009B5C92" w:rsidP="008E08D7">
                        <w:pPr>
                          <w:pStyle w:val="a3"/>
                          <w:numPr>
                            <w:ilvl w:val="0"/>
                            <w:numId w:val="20"/>
                          </w:numPr>
                          <w:spacing w:line="280" w:lineRule="exact"/>
                          <w:ind w:leftChars="0" w:left="567" w:hanging="425"/>
                          <w:jc w:val="both"/>
                          <w:rPr>
                            <w:rFonts w:ascii="標楷體" w:eastAsia="標楷體" w:hAnsi="標楷體"/>
                            <w:color w:val="000000" w:themeColor="text1"/>
                            <w:sz w:val="20"/>
                          </w:rPr>
                        </w:pPr>
                        <w:r>
                          <w:rPr>
                            <w:rFonts w:ascii="標楷體" w:eastAsia="標楷體" w:hAnsi="標楷體" w:hint="eastAsia"/>
                            <w:color w:val="000000" w:themeColor="text1"/>
                            <w:sz w:val="20"/>
                          </w:rPr>
                          <w:t>民用航空法「遙控無人機專章」</w:t>
                        </w:r>
                        <w:r w:rsidR="00C81C36">
                          <w:rPr>
                            <w:rFonts w:ascii="標楷體" w:eastAsia="標楷體" w:hAnsi="標楷體" w:hint="eastAsia"/>
                            <w:color w:val="000000" w:themeColor="text1"/>
                            <w:sz w:val="20"/>
                          </w:rPr>
                          <w:t>。</w:t>
                        </w:r>
                      </w:p>
                      <w:p w:rsidR="003C6385" w:rsidRPr="003C6385" w:rsidRDefault="009B5C92" w:rsidP="008E08D7">
                        <w:pPr>
                          <w:pStyle w:val="a3"/>
                          <w:numPr>
                            <w:ilvl w:val="0"/>
                            <w:numId w:val="20"/>
                          </w:numPr>
                          <w:spacing w:line="280" w:lineRule="exact"/>
                          <w:ind w:leftChars="0" w:left="567" w:hanging="425"/>
                          <w:jc w:val="both"/>
                          <w:rPr>
                            <w:rFonts w:ascii="標楷體" w:eastAsia="標楷體" w:hAnsi="標楷體"/>
                            <w:color w:val="000000" w:themeColor="text1"/>
                            <w:sz w:val="20"/>
                          </w:rPr>
                        </w:pPr>
                        <w:r>
                          <w:rPr>
                            <w:rFonts w:ascii="標楷體" w:eastAsia="標楷體" w:hAnsi="標楷體" w:hint="eastAsia"/>
                            <w:color w:val="000000" w:themeColor="text1"/>
                            <w:sz w:val="20"/>
                          </w:rPr>
                          <w:t>遙控無人機管理規則</w:t>
                        </w:r>
                        <w:r w:rsidR="00C81C36">
                          <w:rPr>
                            <w:rFonts w:ascii="標楷體" w:eastAsia="標楷體" w:hAnsi="標楷體" w:hint="eastAsia"/>
                            <w:color w:val="000000" w:themeColor="text1"/>
                            <w:sz w:val="20"/>
                          </w:rPr>
                          <w:t>。</w:t>
                        </w:r>
                      </w:p>
                      <w:p w:rsidR="003C6385" w:rsidRPr="003C6385" w:rsidRDefault="009B5C92" w:rsidP="008E08D7">
                        <w:pPr>
                          <w:pStyle w:val="a3"/>
                          <w:numPr>
                            <w:ilvl w:val="0"/>
                            <w:numId w:val="20"/>
                          </w:numPr>
                          <w:spacing w:line="280" w:lineRule="exact"/>
                          <w:ind w:leftChars="0" w:left="567" w:hanging="425"/>
                          <w:jc w:val="both"/>
                          <w:rPr>
                            <w:rFonts w:ascii="標楷體" w:eastAsia="標楷體" w:hAnsi="標楷體"/>
                            <w:color w:val="000000" w:themeColor="text1"/>
                            <w:sz w:val="20"/>
                          </w:rPr>
                        </w:pPr>
                        <w:r>
                          <w:rPr>
                            <w:rFonts w:ascii="標楷體" w:eastAsia="標楷體" w:hAnsi="標楷體" w:hint="eastAsia"/>
                            <w:color w:val="000000" w:themeColor="text1"/>
                            <w:sz w:val="20"/>
                          </w:rPr>
                          <w:t>遙控無人機所有人操作人違反民用航空相關法規量罰標準表</w:t>
                        </w:r>
                        <w:r w:rsidR="00C81C36">
                          <w:rPr>
                            <w:rFonts w:ascii="標楷體" w:eastAsia="標楷體" w:hAnsi="標楷體" w:hint="eastAsia"/>
                            <w:color w:val="000000" w:themeColor="text1"/>
                            <w:sz w:val="20"/>
                          </w:rPr>
                          <w:t>。</w:t>
                        </w:r>
                      </w:p>
                      <w:p w:rsidR="003C6385" w:rsidRPr="003C6385" w:rsidRDefault="003C6385" w:rsidP="003C6385">
                        <w:pPr>
                          <w:numPr>
                            <w:ilvl w:val="0"/>
                            <w:numId w:val="17"/>
                          </w:numPr>
                          <w:spacing w:line="280" w:lineRule="exact"/>
                          <w:ind w:left="482"/>
                          <w:rPr>
                            <w:rFonts w:ascii="標楷體" w:eastAsia="標楷體" w:hAnsi="標楷體"/>
                            <w:color w:val="000000" w:themeColor="text1"/>
                            <w:sz w:val="20"/>
                          </w:rPr>
                        </w:pPr>
                        <w:r w:rsidRPr="003C6385">
                          <w:rPr>
                            <w:rFonts w:ascii="標楷體" w:eastAsia="標楷體" w:hAnsi="標楷體" w:hint="eastAsia"/>
                            <w:color w:val="000000" w:themeColor="text1"/>
                            <w:sz w:val="20"/>
                          </w:rPr>
                          <w:t>裝備準備</w:t>
                        </w:r>
                        <w:r w:rsidR="00142FF7">
                          <w:rPr>
                            <w:rFonts w:ascii="標楷體" w:eastAsia="標楷體" w:hAnsi="標楷體" w:hint="eastAsia"/>
                            <w:color w:val="000000" w:themeColor="text1"/>
                            <w:sz w:val="20"/>
                          </w:rPr>
                          <w:t>與使用</w:t>
                        </w:r>
                        <w:r w:rsidRPr="003C6385">
                          <w:rPr>
                            <w:rFonts w:ascii="標楷體" w:eastAsia="標楷體" w:hAnsi="標楷體" w:hint="eastAsia"/>
                            <w:color w:val="000000" w:themeColor="text1"/>
                            <w:sz w:val="20"/>
                          </w:rPr>
                          <w:t>：</w:t>
                        </w:r>
                      </w:p>
                      <w:p w:rsidR="003C6385" w:rsidRDefault="003C6385" w:rsidP="00C81C36">
                        <w:pPr>
                          <w:pStyle w:val="a3"/>
                          <w:numPr>
                            <w:ilvl w:val="0"/>
                            <w:numId w:val="34"/>
                          </w:numPr>
                          <w:spacing w:line="280" w:lineRule="exact"/>
                          <w:ind w:leftChars="0" w:left="567" w:hanging="425"/>
                          <w:rPr>
                            <w:rFonts w:ascii="標楷體" w:eastAsia="標楷體" w:hAnsi="標楷體"/>
                            <w:color w:val="000000" w:themeColor="text1"/>
                            <w:sz w:val="20"/>
                          </w:rPr>
                        </w:pPr>
                        <w:r w:rsidRPr="003C6385">
                          <w:rPr>
                            <w:rFonts w:ascii="標楷體" w:eastAsia="標楷體" w:hAnsi="標楷體"/>
                            <w:color w:val="000000" w:themeColor="text1"/>
                            <w:sz w:val="20"/>
                          </w:rPr>
                          <w:t>「DRONE MAP」APP</w:t>
                        </w:r>
                        <w:r w:rsidR="00142FF7">
                          <w:rPr>
                            <w:rFonts w:ascii="標楷體" w:eastAsia="標楷體" w:hAnsi="標楷體" w:hint="eastAsia"/>
                            <w:color w:val="000000" w:themeColor="text1"/>
                            <w:sz w:val="20"/>
                          </w:rPr>
                          <w:t>並已可連網運作，用於認定</w:t>
                        </w:r>
                        <w:r w:rsidR="00142FF7">
                          <w:rPr>
                            <w:rFonts w:ascii="標楷體" w:eastAsia="標楷體" w:hAnsi="標楷體"/>
                            <w:color w:val="000000" w:themeColor="text1"/>
                            <w:sz w:val="20"/>
                          </w:rPr>
                          <w:t>現場</w:t>
                        </w:r>
                        <w:r w:rsidR="00142FF7" w:rsidRPr="003C6385">
                          <w:rPr>
                            <w:rFonts w:ascii="標楷體" w:eastAsia="標楷體" w:hAnsi="標楷體" w:hint="eastAsia"/>
                            <w:color w:val="000000" w:themeColor="text1"/>
                            <w:sz w:val="20"/>
                          </w:rPr>
                          <w:t>無人機禁止或限制規定</w:t>
                        </w:r>
                        <w:r w:rsidR="00142FF7">
                          <w:rPr>
                            <w:rFonts w:ascii="標楷體" w:eastAsia="標楷體" w:hAnsi="標楷體" w:hint="eastAsia"/>
                            <w:color w:val="000000" w:themeColor="text1"/>
                            <w:sz w:val="20"/>
                          </w:rPr>
                          <w:t>之情形。</w:t>
                        </w:r>
                      </w:p>
                      <w:p w:rsidR="00432D51" w:rsidRDefault="00432D51" w:rsidP="00C81C36">
                        <w:pPr>
                          <w:pStyle w:val="a3"/>
                          <w:numPr>
                            <w:ilvl w:val="0"/>
                            <w:numId w:val="34"/>
                          </w:numPr>
                          <w:spacing w:line="280" w:lineRule="exact"/>
                          <w:ind w:leftChars="0" w:left="567" w:hanging="425"/>
                          <w:rPr>
                            <w:rFonts w:ascii="標楷體" w:eastAsia="標楷體" w:hAnsi="標楷體"/>
                            <w:color w:val="000000" w:themeColor="text1"/>
                            <w:sz w:val="20"/>
                          </w:rPr>
                        </w:pPr>
                        <w:r>
                          <w:rPr>
                            <w:rFonts w:ascii="標楷體" w:eastAsia="標楷體" w:hAnsi="標楷體"/>
                            <w:color w:val="000000" w:themeColor="text1"/>
                            <w:sz w:val="20"/>
                          </w:rPr>
                          <w:t>簡易稱重裝備，用於</w:t>
                        </w:r>
                        <w:r>
                          <w:rPr>
                            <w:rFonts w:ascii="標楷體" w:eastAsia="標楷體" w:hAnsi="標楷體" w:hint="eastAsia"/>
                            <w:color w:val="000000" w:themeColor="text1"/>
                            <w:sz w:val="20"/>
                          </w:rPr>
                          <w:t>認</w:t>
                        </w:r>
                        <w:r>
                          <w:rPr>
                            <w:rFonts w:ascii="標楷體" w:eastAsia="標楷體" w:hAnsi="標楷體"/>
                            <w:color w:val="000000" w:themeColor="text1"/>
                            <w:sz w:val="20"/>
                          </w:rPr>
                          <w:t>定航空器之實際重量，大於250公克者應註冊，大於2公斤者應持操作證。</w:t>
                        </w:r>
                        <w:r w:rsidR="001B37A2">
                          <w:rPr>
                            <w:rFonts w:ascii="標楷體" w:eastAsia="標楷體" w:hAnsi="標楷體" w:hint="eastAsia"/>
                            <w:color w:val="000000" w:themeColor="text1"/>
                            <w:sz w:val="20"/>
                          </w:rPr>
                          <w:t>已註冊之無人機</w:t>
                        </w:r>
                        <w:r w:rsidR="00601B28">
                          <w:rPr>
                            <w:rFonts w:ascii="標楷體" w:eastAsia="標楷體" w:hAnsi="標楷體" w:hint="eastAsia"/>
                            <w:color w:val="000000" w:themeColor="text1"/>
                            <w:sz w:val="20"/>
                          </w:rPr>
                          <w:t>得</w:t>
                        </w:r>
                        <w:r w:rsidR="00B43AC9">
                          <w:rPr>
                            <w:rFonts w:ascii="標楷體" w:eastAsia="標楷體" w:hAnsi="標楷體" w:hint="eastAsia"/>
                            <w:color w:val="000000" w:themeColor="text1"/>
                            <w:sz w:val="20"/>
                          </w:rPr>
                          <w:t>依</w:t>
                        </w:r>
                        <w:r w:rsidR="001B37A2">
                          <w:rPr>
                            <w:rFonts w:ascii="標楷體" w:eastAsia="標楷體" w:hAnsi="標楷體" w:hint="eastAsia"/>
                            <w:color w:val="000000" w:themeColor="text1"/>
                            <w:sz w:val="20"/>
                          </w:rPr>
                          <w:t>註冊資料確認其重量。</w:t>
                        </w:r>
                      </w:p>
                      <w:p w:rsidR="00432D51" w:rsidRPr="007B2924" w:rsidRDefault="00142FF7" w:rsidP="007B2924">
                        <w:pPr>
                          <w:pStyle w:val="a3"/>
                          <w:numPr>
                            <w:ilvl w:val="0"/>
                            <w:numId w:val="34"/>
                          </w:numPr>
                          <w:spacing w:line="280" w:lineRule="exact"/>
                          <w:ind w:leftChars="0" w:left="567" w:hanging="425"/>
                          <w:rPr>
                            <w:rFonts w:ascii="標楷體" w:eastAsia="標楷體" w:hAnsi="標楷體"/>
                            <w:color w:val="000000" w:themeColor="text1"/>
                            <w:sz w:val="20"/>
                          </w:rPr>
                        </w:pPr>
                        <w:r>
                          <w:rPr>
                            <w:rFonts w:ascii="標楷體" w:eastAsia="標楷體" w:hAnsi="標楷體"/>
                            <w:color w:val="000000" w:themeColor="text1"/>
                            <w:sz w:val="20"/>
                          </w:rPr>
                          <w:t>簡易錄影設備，用於現場蒐</w:t>
                        </w:r>
                        <w:r>
                          <w:rPr>
                            <w:rFonts w:ascii="標楷體" w:eastAsia="標楷體" w:hAnsi="標楷體" w:hint="eastAsia"/>
                            <w:color w:val="000000" w:themeColor="text1"/>
                            <w:sz w:val="20"/>
                          </w:rPr>
                          <w:t>集違規事證以供現場裁處或後續移交民航局處置之用。</w:t>
                        </w:r>
                      </w:p>
                      <w:p w:rsidR="003C6385" w:rsidRPr="003C6385" w:rsidRDefault="003C6385" w:rsidP="003C6385">
                        <w:pPr>
                          <w:numPr>
                            <w:ilvl w:val="0"/>
                            <w:numId w:val="17"/>
                          </w:numPr>
                          <w:spacing w:line="280" w:lineRule="exact"/>
                          <w:ind w:left="482"/>
                          <w:rPr>
                            <w:rFonts w:ascii="標楷體" w:eastAsia="標楷體" w:hAnsi="標楷體"/>
                            <w:color w:val="000000" w:themeColor="text1"/>
                            <w:sz w:val="20"/>
                          </w:rPr>
                        </w:pPr>
                        <w:r w:rsidRPr="003C6385">
                          <w:rPr>
                            <w:rFonts w:ascii="標楷體" w:eastAsia="標楷體" w:hAnsi="標楷體" w:hint="eastAsia"/>
                            <w:color w:val="000000" w:themeColor="text1"/>
                            <w:sz w:val="20"/>
                          </w:rPr>
                          <w:t>執行</w:t>
                        </w:r>
                        <w:r w:rsidR="00C81C36">
                          <w:rPr>
                            <w:rFonts w:ascii="標楷體" w:eastAsia="標楷體" w:hAnsi="標楷體" w:hint="eastAsia"/>
                            <w:color w:val="000000" w:themeColor="text1"/>
                            <w:sz w:val="20"/>
                          </w:rPr>
                          <w:t>要領</w:t>
                        </w:r>
                      </w:p>
                      <w:p w:rsidR="003C6385" w:rsidRPr="003C6385" w:rsidRDefault="00C81C36" w:rsidP="008E08D7">
                        <w:pPr>
                          <w:pStyle w:val="a3"/>
                          <w:numPr>
                            <w:ilvl w:val="0"/>
                            <w:numId w:val="21"/>
                          </w:numPr>
                          <w:spacing w:line="280" w:lineRule="exact"/>
                          <w:ind w:leftChars="0" w:left="567" w:hanging="425"/>
                          <w:jc w:val="both"/>
                          <w:rPr>
                            <w:rFonts w:ascii="標楷體" w:eastAsia="標楷體" w:hAnsi="標楷體"/>
                            <w:color w:val="000000" w:themeColor="text1"/>
                            <w:sz w:val="20"/>
                          </w:rPr>
                        </w:pPr>
                        <w:r>
                          <w:rPr>
                            <w:rFonts w:ascii="標楷體" w:eastAsia="標楷體" w:hAnsi="標楷體" w:hint="eastAsia"/>
                            <w:color w:val="000000" w:themeColor="text1"/>
                            <w:sz w:val="20"/>
                          </w:rPr>
                          <w:t>根</w:t>
                        </w:r>
                        <w:r w:rsidR="003C6385" w:rsidRPr="003C6385">
                          <w:rPr>
                            <w:rFonts w:ascii="標楷體" w:eastAsia="標楷體" w:hAnsi="標楷體" w:hint="eastAsia"/>
                            <w:color w:val="000000" w:themeColor="text1"/>
                            <w:sz w:val="20"/>
                          </w:rPr>
                          <w:t>據</w:t>
                        </w:r>
                        <w:r w:rsidR="003C6385" w:rsidRPr="003C6385">
                          <w:rPr>
                            <w:rFonts w:ascii="標楷體" w:eastAsia="標楷體" w:hAnsi="標楷體"/>
                            <w:color w:val="000000" w:themeColor="text1"/>
                            <w:sz w:val="20"/>
                          </w:rPr>
                          <w:t>「DRONE MAP」APP</w:t>
                        </w:r>
                        <w:r w:rsidR="003C6385" w:rsidRPr="003C6385">
                          <w:rPr>
                            <w:rFonts w:ascii="標楷體" w:eastAsia="標楷體" w:hAnsi="標楷體" w:hint="eastAsia"/>
                            <w:color w:val="000000" w:themeColor="text1"/>
                            <w:sz w:val="20"/>
                          </w:rPr>
                          <w:t>圖資確認現場空域劃分，有無相關無人機禁止或限制規定</w:t>
                        </w:r>
                        <w:r>
                          <w:rPr>
                            <w:rFonts w:ascii="標楷體" w:eastAsia="標楷體" w:hAnsi="標楷體" w:hint="eastAsia"/>
                            <w:color w:val="000000" w:themeColor="text1"/>
                            <w:sz w:val="20"/>
                          </w:rPr>
                          <w:t>。</w:t>
                        </w:r>
                      </w:p>
                      <w:p w:rsidR="003C6385" w:rsidRPr="003C6385" w:rsidRDefault="003C6385" w:rsidP="003C6385">
                        <w:pPr>
                          <w:pStyle w:val="a3"/>
                          <w:numPr>
                            <w:ilvl w:val="0"/>
                            <w:numId w:val="21"/>
                          </w:numPr>
                          <w:spacing w:line="280" w:lineRule="exact"/>
                          <w:ind w:leftChars="0" w:left="567" w:hanging="425"/>
                          <w:rPr>
                            <w:rFonts w:ascii="標楷體" w:eastAsia="標楷體" w:hAnsi="標楷體"/>
                            <w:color w:val="000000" w:themeColor="text1"/>
                            <w:sz w:val="20"/>
                          </w:rPr>
                        </w:pPr>
                        <w:r w:rsidRPr="003C6385">
                          <w:rPr>
                            <w:rFonts w:ascii="標楷體" w:eastAsia="標楷體" w:hAnsi="標楷體" w:hint="eastAsia"/>
                            <w:color w:val="000000" w:themeColor="text1"/>
                            <w:sz w:val="20"/>
                          </w:rPr>
                          <w:t>依飛行前、</w:t>
                        </w:r>
                        <w:r w:rsidRPr="003C6385">
                          <w:rPr>
                            <w:rFonts w:ascii="標楷體" w:eastAsia="標楷體" w:hAnsi="標楷體"/>
                            <w:color w:val="000000" w:themeColor="text1"/>
                            <w:sz w:val="20"/>
                          </w:rPr>
                          <w:t>飛行中及飛行（事故）後</w:t>
                        </w:r>
                        <w:r w:rsidRPr="003C6385">
                          <w:rPr>
                            <w:rFonts w:ascii="標楷體" w:eastAsia="標楷體" w:hAnsi="標楷體" w:hint="eastAsia"/>
                            <w:color w:val="000000" w:themeColor="text1"/>
                            <w:sz w:val="20"/>
                          </w:rPr>
                          <w:t>不同</w:t>
                        </w:r>
                        <w:r w:rsidR="00B43AC9">
                          <w:rPr>
                            <w:rFonts w:ascii="標楷體" w:eastAsia="標楷體" w:hAnsi="標楷體" w:hint="eastAsia"/>
                            <w:color w:val="000000" w:themeColor="text1"/>
                            <w:sz w:val="20"/>
                          </w:rPr>
                          <w:t>行為</w:t>
                        </w:r>
                        <w:r w:rsidRPr="003C6385">
                          <w:rPr>
                            <w:rFonts w:ascii="標楷體" w:eastAsia="標楷體" w:hAnsi="標楷體" w:hint="eastAsia"/>
                            <w:color w:val="000000" w:themeColor="text1"/>
                            <w:sz w:val="20"/>
                          </w:rPr>
                          <w:t>階段</w:t>
                        </w:r>
                        <w:r w:rsidR="00B43AC9">
                          <w:rPr>
                            <w:rFonts w:ascii="標楷體" w:eastAsia="標楷體" w:hAnsi="標楷體" w:hint="eastAsia"/>
                            <w:color w:val="000000" w:themeColor="text1"/>
                            <w:sz w:val="20"/>
                          </w:rPr>
                          <w:t>酌予</w:t>
                        </w:r>
                        <w:r w:rsidRPr="003C6385">
                          <w:rPr>
                            <w:rFonts w:ascii="標楷體" w:eastAsia="標楷體" w:hAnsi="標楷體"/>
                            <w:color w:val="000000" w:themeColor="text1"/>
                            <w:sz w:val="20"/>
                          </w:rPr>
                          <w:t>處理</w:t>
                        </w:r>
                        <w:r w:rsidR="00C81C36">
                          <w:rPr>
                            <w:rFonts w:ascii="標楷體" w:eastAsia="標楷體" w:hAnsi="標楷體" w:hint="eastAsia"/>
                            <w:color w:val="000000" w:themeColor="text1"/>
                            <w:sz w:val="20"/>
                          </w:rPr>
                          <w:t>。</w:t>
                        </w:r>
                      </w:p>
                      <w:p w:rsidR="003C6385" w:rsidRPr="003C6385" w:rsidRDefault="003C6385" w:rsidP="003C6385">
                        <w:pPr>
                          <w:numPr>
                            <w:ilvl w:val="0"/>
                            <w:numId w:val="17"/>
                          </w:numPr>
                          <w:spacing w:line="280" w:lineRule="exact"/>
                          <w:rPr>
                            <w:rFonts w:ascii="標楷體" w:eastAsia="標楷體" w:hAnsi="標楷體"/>
                            <w:color w:val="000000" w:themeColor="text1"/>
                            <w:sz w:val="20"/>
                          </w:rPr>
                        </w:pPr>
                        <w:r w:rsidRPr="003C6385">
                          <w:rPr>
                            <w:rFonts w:ascii="標楷體" w:eastAsia="標楷體" w:hAnsi="標楷體" w:hint="eastAsia"/>
                            <w:color w:val="000000" w:themeColor="text1"/>
                            <w:sz w:val="20"/>
                          </w:rPr>
                          <w:t>警察</w:t>
                        </w:r>
                        <w:r w:rsidR="008E08D7">
                          <w:rPr>
                            <w:rFonts w:ascii="標楷體" w:eastAsia="標楷體" w:hAnsi="標楷體" w:hint="eastAsia"/>
                            <w:color w:val="000000" w:themeColor="text1"/>
                            <w:sz w:val="20"/>
                          </w:rPr>
                          <w:t>、交通</w:t>
                        </w:r>
                        <w:r w:rsidR="00926A14">
                          <w:rPr>
                            <w:rFonts w:ascii="標楷體" w:eastAsia="標楷體" w:hAnsi="標楷體" w:hint="eastAsia"/>
                            <w:color w:val="000000" w:themeColor="text1"/>
                            <w:sz w:val="20"/>
                          </w:rPr>
                          <w:t>等</w:t>
                        </w:r>
                        <w:r w:rsidR="008E08D7">
                          <w:rPr>
                            <w:rFonts w:ascii="標楷體" w:eastAsia="標楷體" w:hAnsi="標楷體" w:hint="eastAsia"/>
                            <w:color w:val="000000" w:themeColor="text1"/>
                            <w:sz w:val="20"/>
                          </w:rPr>
                          <w:t>相關業務</w:t>
                        </w:r>
                        <w:r w:rsidR="00926A14">
                          <w:rPr>
                            <w:rFonts w:ascii="標楷體" w:eastAsia="標楷體" w:hAnsi="標楷體" w:hint="eastAsia"/>
                            <w:color w:val="000000" w:themeColor="text1"/>
                            <w:sz w:val="20"/>
                          </w:rPr>
                          <w:t>主管</w:t>
                        </w:r>
                        <w:r w:rsidRPr="003C6385">
                          <w:rPr>
                            <w:rFonts w:ascii="標楷體" w:eastAsia="標楷體" w:hAnsi="標楷體" w:hint="eastAsia"/>
                            <w:color w:val="000000" w:themeColor="text1"/>
                            <w:sz w:val="20"/>
                          </w:rPr>
                          <w:t>機關必要處置時機</w:t>
                        </w:r>
                      </w:p>
                      <w:p w:rsidR="00926A14" w:rsidRDefault="00926A14" w:rsidP="003C6385">
                        <w:pPr>
                          <w:pStyle w:val="a3"/>
                          <w:numPr>
                            <w:ilvl w:val="0"/>
                            <w:numId w:val="22"/>
                          </w:numPr>
                          <w:spacing w:line="280" w:lineRule="exact"/>
                          <w:ind w:leftChars="0" w:left="567" w:hanging="425"/>
                          <w:rPr>
                            <w:rFonts w:ascii="標楷體" w:eastAsia="標楷體" w:hAnsi="標楷體"/>
                            <w:color w:val="000000" w:themeColor="text1"/>
                            <w:sz w:val="20"/>
                          </w:rPr>
                        </w:pPr>
                        <w:r>
                          <w:rPr>
                            <w:rFonts w:ascii="標楷體" w:eastAsia="標楷體" w:hAnsi="標楷體" w:hint="eastAsia"/>
                            <w:color w:val="000000" w:themeColor="text1"/>
                            <w:sz w:val="20"/>
                          </w:rPr>
                          <w:t>違反民用航空法</w:t>
                        </w:r>
                      </w:p>
                      <w:p w:rsidR="003C6385" w:rsidRPr="003C6385" w:rsidRDefault="003C6385" w:rsidP="003C6385">
                        <w:pPr>
                          <w:pStyle w:val="a3"/>
                          <w:numPr>
                            <w:ilvl w:val="0"/>
                            <w:numId w:val="22"/>
                          </w:numPr>
                          <w:spacing w:line="280" w:lineRule="exact"/>
                          <w:ind w:leftChars="0" w:left="567" w:hanging="425"/>
                          <w:rPr>
                            <w:rFonts w:ascii="標楷體" w:eastAsia="標楷體" w:hAnsi="標楷體"/>
                            <w:color w:val="000000" w:themeColor="text1"/>
                            <w:sz w:val="20"/>
                          </w:rPr>
                        </w:pPr>
                        <w:r w:rsidRPr="003C6385">
                          <w:rPr>
                            <w:rFonts w:ascii="標楷體" w:eastAsia="標楷體" w:hAnsi="標楷體" w:hint="eastAsia"/>
                            <w:color w:val="000000" w:themeColor="text1"/>
                            <w:sz w:val="20"/>
                          </w:rPr>
                          <w:t>違反</w:t>
                        </w:r>
                        <w:r w:rsidRPr="003C6385">
                          <w:rPr>
                            <w:rFonts w:ascii="標楷體" w:eastAsia="標楷體" w:hAnsi="標楷體"/>
                            <w:color w:val="000000" w:themeColor="text1"/>
                            <w:sz w:val="20"/>
                          </w:rPr>
                          <w:t>社會秩序維護法</w:t>
                        </w:r>
                      </w:p>
                      <w:p w:rsidR="003C6385" w:rsidRPr="003C6385" w:rsidRDefault="00926A14" w:rsidP="003C6385">
                        <w:pPr>
                          <w:pStyle w:val="a3"/>
                          <w:numPr>
                            <w:ilvl w:val="0"/>
                            <w:numId w:val="22"/>
                          </w:numPr>
                          <w:spacing w:line="280" w:lineRule="exact"/>
                          <w:ind w:leftChars="0" w:left="567" w:hanging="425"/>
                          <w:rPr>
                            <w:rFonts w:ascii="標楷體" w:eastAsia="標楷體" w:hAnsi="標楷體"/>
                            <w:color w:val="000000" w:themeColor="text1"/>
                            <w:sz w:val="20"/>
                          </w:rPr>
                        </w:pPr>
                        <w:r>
                          <w:rPr>
                            <w:rFonts w:ascii="標楷體" w:eastAsia="標楷體" w:hAnsi="標楷體" w:hint="eastAsia"/>
                            <w:color w:val="000000" w:themeColor="text1"/>
                            <w:sz w:val="20"/>
                          </w:rPr>
                          <w:t>違反其他相關法規或認定疑有危害公眾利益或安全之虞</w:t>
                        </w:r>
                        <w:r w:rsidR="003C6385" w:rsidRPr="003C6385">
                          <w:rPr>
                            <w:rFonts w:ascii="標楷體" w:eastAsia="標楷體" w:hAnsi="標楷體" w:hint="eastAsia"/>
                            <w:color w:val="000000" w:themeColor="text1"/>
                            <w:sz w:val="20"/>
                          </w:rPr>
                          <w:t>等必要時機</w:t>
                        </w:r>
                      </w:p>
                    </w:txbxContent>
                  </v:textbox>
                </v:shape>
                <v:shape id="流程圖: 決策 34" o:spid="_x0000_s1060" type="#_x0000_t110" style="position:absolute;left:2375;top:50363;width:29966;height:8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MzMUA&#10;AADbAAAADwAAAGRycy9kb3ducmV2LnhtbESPQWvCQBSE7wX/w/IEb3VjLUXSbESkgkilGCPF2yP7&#10;moRm34bsNib/visUehxm5hsmWQ+mET11rrasYDGPQBAXVtdcKsjPu8cVCOeRNTaWScFIDtbp5CHB&#10;WNsbn6jPfCkChF2MCirv21hKV1Rk0M1tSxy8L9sZ9EF2pdQd3gLcNPIpil6kwZrDQoUtbSsqvrMf&#10;o+DDvb1f3Sce5PW4ufT9YczycVRqNh02ryA8Df4//NfeawXLZ7h/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4zMxQAAANsAAAAPAAAAAAAAAAAAAAAAAJgCAABkcnMv&#10;ZG93bnJldi54bWxQSwUGAAAAAAQABAD1AAAAigMAAAAA&#10;" fillcolor="#d9e2f3 [660]" strokecolor="#1f3763 [1604]" strokeweight="1pt">
                  <v:textbox>
                    <w:txbxContent>
                      <w:p w:rsidR="00F57432" w:rsidRPr="003E5601" w:rsidRDefault="00F57432" w:rsidP="003E5601">
                        <w:pPr>
                          <w:snapToGrid w:val="0"/>
                          <w:jc w:val="center"/>
                          <w:rPr>
                            <w:rFonts w:ascii="標楷體" w:eastAsia="標楷體" w:hAnsi="標楷體"/>
                            <w:color w:val="000000" w:themeColor="text1"/>
                            <w:sz w:val="20"/>
                            <w:szCs w:val="20"/>
                          </w:rPr>
                        </w:pPr>
                        <w:r w:rsidRPr="003E5601">
                          <w:rPr>
                            <w:rFonts w:ascii="標楷體" w:eastAsia="標楷體" w:hAnsi="標楷體" w:hint="eastAsia"/>
                            <w:color w:val="000000" w:themeColor="text1"/>
                            <w:sz w:val="20"/>
                            <w:szCs w:val="20"/>
                          </w:rPr>
                          <w:t>請操作人出示</w:t>
                        </w:r>
                        <w:r w:rsidR="003E5601">
                          <w:rPr>
                            <w:rFonts w:ascii="標楷體" w:eastAsia="標楷體" w:hAnsi="標楷體" w:hint="eastAsia"/>
                            <w:color w:val="000000" w:themeColor="text1"/>
                            <w:sz w:val="20"/>
                            <w:szCs w:val="20"/>
                          </w:rPr>
                          <w:t>航空器</w:t>
                        </w:r>
                        <w:r w:rsidR="00A87195">
                          <w:rPr>
                            <w:rFonts w:ascii="標楷體" w:eastAsia="標楷體" w:hAnsi="標楷體" w:hint="eastAsia"/>
                            <w:color w:val="000000" w:themeColor="text1"/>
                            <w:sz w:val="20"/>
                            <w:szCs w:val="20"/>
                          </w:rPr>
                          <w:t>並</w:t>
                        </w:r>
                        <w:r w:rsidR="00D4302D">
                          <w:rPr>
                            <w:rFonts w:ascii="標楷體" w:eastAsia="標楷體" w:hAnsi="標楷體" w:hint="eastAsia"/>
                            <w:color w:val="000000" w:themeColor="text1"/>
                            <w:sz w:val="20"/>
                            <w:szCs w:val="20"/>
                          </w:rPr>
                          <w:t>指明</w:t>
                        </w:r>
                        <w:r w:rsidR="00A87195">
                          <w:rPr>
                            <w:rFonts w:ascii="標楷體" w:eastAsia="標楷體" w:hAnsi="標楷體" w:hint="eastAsia"/>
                            <w:color w:val="000000" w:themeColor="text1"/>
                            <w:sz w:val="20"/>
                            <w:szCs w:val="20"/>
                          </w:rPr>
                          <w:t>註冊編號</w:t>
                        </w:r>
                      </w:p>
                    </w:txbxContent>
                  </v:textbox>
                </v:shape>
                <v:line id="Line 27" o:spid="_x0000_s1061" style="position:absolute;visibility:visible;mso-wrap-style:square" from="17423,58716" to="17423,60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w10:wrap type="square"/>
              </v:group>
            </w:pict>
          </mc:Fallback>
        </mc:AlternateContent>
      </w:r>
      <w:r w:rsidR="00D30B80" w:rsidRPr="00332708">
        <w:rPr>
          <w:rStyle w:val="C"/>
          <w:rFonts w:hint="default"/>
          <w:color w:val="auto"/>
          <w:sz w:val="28"/>
          <w:szCs w:val="28"/>
        </w:rPr>
        <w:t xml:space="preserve"> </w:t>
      </w:r>
    </w:p>
    <w:sectPr w:rsidR="00D30B80" w:rsidRPr="00332708">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A6D" w:rsidRDefault="00041A6D" w:rsidP="00041CC0">
      <w:r>
        <w:separator/>
      </w:r>
    </w:p>
  </w:endnote>
  <w:endnote w:type="continuationSeparator" w:id="0">
    <w:p w:rsidR="00041A6D" w:rsidRDefault="00041A6D" w:rsidP="0004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A6D" w:rsidRDefault="00041A6D" w:rsidP="00041CC0">
      <w:r>
        <w:separator/>
      </w:r>
    </w:p>
  </w:footnote>
  <w:footnote w:type="continuationSeparator" w:id="0">
    <w:p w:rsidR="00041A6D" w:rsidRDefault="00041A6D" w:rsidP="00041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6630"/>
    <w:multiLevelType w:val="hybridMultilevel"/>
    <w:tmpl w:val="E9C6E730"/>
    <w:lvl w:ilvl="0" w:tplc="0270EAB6">
      <w:start w:val="1"/>
      <w:numFmt w:val="decimal"/>
      <w:lvlText w:val="%1."/>
      <w:lvlJc w:val="left"/>
      <w:pPr>
        <w:tabs>
          <w:tab w:val="num" w:pos="480"/>
        </w:tabs>
        <w:ind w:left="480" w:hanging="480"/>
      </w:pPr>
      <w:rPr>
        <w:b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09250259"/>
    <w:multiLevelType w:val="hybridMultilevel"/>
    <w:tmpl w:val="9BA8FFF4"/>
    <w:lvl w:ilvl="0" w:tplc="0270EAB6">
      <w:start w:val="1"/>
      <w:numFmt w:val="decimal"/>
      <w:lvlText w:val="%1."/>
      <w:lvlJc w:val="left"/>
      <w:pPr>
        <w:tabs>
          <w:tab w:val="num" w:pos="480"/>
        </w:tabs>
        <w:ind w:left="480" w:hanging="480"/>
      </w:pPr>
      <w:rPr>
        <w:b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0DF8285B"/>
    <w:multiLevelType w:val="hybridMultilevel"/>
    <w:tmpl w:val="D842D8CC"/>
    <w:lvl w:ilvl="0" w:tplc="AA5C3C74">
      <w:start w:val="1"/>
      <w:numFmt w:val="taiwaneseCountingThousand"/>
      <w:lvlText w:val="(%1)"/>
      <w:lvlJc w:val="left"/>
      <w:pPr>
        <w:tabs>
          <w:tab w:val="num" w:pos="960"/>
        </w:tabs>
        <w:ind w:left="96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0E4C3C31"/>
    <w:multiLevelType w:val="hybridMultilevel"/>
    <w:tmpl w:val="A5620862"/>
    <w:lvl w:ilvl="0" w:tplc="A968AB32">
      <w:start w:val="1"/>
      <w:numFmt w:val="decimal"/>
      <w:lvlText w:val="%1."/>
      <w:lvlJc w:val="left"/>
      <w:pPr>
        <w:tabs>
          <w:tab w:val="num" w:pos="1332"/>
        </w:tabs>
        <w:ind w:left="1332" w:hanging="480"/>
      </w:pPr>
      <w:rPr>
        <w:rFonts w:hint="eastAsia"/>
        <w:b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0E8546B8"/>
    <w:multiLevelType w:val="hybridMultilevel"/>
    <w:tmpl w:val="E9C6E730"/>
    <w:lvl w:ilvl="0" w:tplc="0270EAB6">
      <w:start w:val="1"/>
      <w:numFmt w:val="decimal"/>
      <w:lvlText w:val="%1."/>
      <w:lvlJc w:val="left"/>
      <w:pPr>
        <w:tabs>
          <w:tab w:val="num" w:pos="480"/>
        </w:tabs>
        <w:ind w:left="480" w:hanging="480"/>
      </w:pPr>
      <w:rPr>
        <w:b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15:restartNumberingAfterBreak="0">
    <w:nsid w:val="0F363142"/>
    <w:multiLevelType w:val="hybridMultilevel"/>
    <w:tmpl w:val="D34C972A"/>
    <w:lvl w:ilvl="0" w:tplc="39E6BB54">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15:restartNumberingAfterBreak="0">
    <w:nsid w:val="0FB55275"/>
    <w:multiLevelType w:val="hybridMultilevel"/>
    <w:tmpl w:val="9BA8FFF4"/>
    <w:lvl w:ilvl="0" w:tplc="0270EAB6">
      <w:start w:val="1"/>
      <w:numFmt w:val="decimal"/>
      <w:lvlText w:val="%1."/>
      <w:lvlJc w:val="left"/>
      <w:pPr>
        <w:tabs>
          <w:tab w:val="num" w:pos="480"/>
        </w:tabs>
        <w:ind w:left="480" w:hanging="480"/>
      </w:pPr>
      <w:rPr>
        <w:b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100B1CEE"/>
    <w:multiLevelType w:val="hybridMultilevel"/>
    <w:tmpl w:val="F746028E"/>
    <w:lvl w:ilvl="0" w:tplc="0270EAB6">
      <w:start w:val="1"/>
      <w:numFmt w:val="decimal"/>
      <w:lvlText w:val="%1."/>
      <w:lvlJc w:val="left"/>
      <w:pPr>
        <w:tabs>
          <w:tab w:val="num" w:pos="480"/>
        </w:tabs>
        <w:ind w:left="480" w:hanging="480"/>
      </w:pPr>
      <w:rPr>
        <w:b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15:restartNumberingAfterBreak="0">
    <w:nsid w:val="12447E6B"/>
    <w:multiLevelType w:val="hybridMultilevel"/>
    <w:tmpl w:val="358209B2"/>
    <w:lvl w:ilvl="0" w:tplc="39E6BB54">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15145B4F"/>
    <w:multiLevelType w:val="hybridMultilevel"/>
    <w:tmpl w:val="B5BA4EB6"/>
    <w:lvl w:ilvl="0" w:tplc="0409001B">
      <w:start w:val="1"/>
      <w:numFmt w:val="lowerRoman"/>
      <w:lvlText w:val="%1."/>
      <w:lvlJc w:val="right"/>
      <w:pPr>
        <w:tabs>
          <w:tab w:val="num" w:pos="2032"/>
        </w:tabs>
        <w:ind w:left="2032" w:hanging="480"/>
      </w:pPr>
    </w:lvl>
    <w:lvl w:ilvl="1" w:tplc="04090019">
      <w:start w:val="1"/>
      <w:numFmt w:val="ideographTraditional"/>
      <w:lvlText w:val="%2、"/>
      <w:lvlJc w:val="left"/>
      <w:pPr>
        <w:tabs>
          <w:tab w:val="num" w:pos="1093"/>
        </w:tabs>
        <w:ind w:left="1093" w:hanging="480"/>
      </w:pPr>
    </w:lvl>
    <w:lvl w:ilvl="2" w:tplc="0409001B">
      <w:start w:val="1"/>
      <w:numFmt w:val="lowerRoman"/>
      <w:lvlText w:val="%3."/>
      <w:lvlJc w:val="right"/>
      <w:pPr>
        <w:tabs>
          <w:tab w:val="num" w:pos="1573"/>
        </w:tabs>
        <w:ind w:left="1573" w:hanging="480"/>
      </w:pPr>
    </w:lvl>
    <w:lvl w:ilvl="3" w:tplc="0409000F">
      <w:start w:val="1"/>
      <w:numFmt w:val="decimal"/>
      <w:lvlText w:val="%4."/>
      <w:lvlJc w:val="left"/>
      <w:pPr>
        <w:tabs>
          <w:tab w:val="num" w:pos="2053"/>
        </w:tabs>
        <w:ind w:left="2053" w:hanging="480"/>
      </w:pPr>
    </w:lvl>
    <w:lvl w:ilvl="4" w:tplc="04090019">
      <w:start w:val="1"/>
      <w:numFmt w:val="ideographTraditional"/>
      <w:lvlText w:val="%5、"/>
      <w:lvlJc w:val="left"/>
      <w:pPr>
        <w:tabs>
          <w:tab w:val="num" w:pos="2533"/>
        </w:tabs>
        <w:ind w:left="2533" w:hanging="480"/>
      </w:pPr>
    </w:lvl>
    <w:lvl w:ilvl="5" w:tplc="0409001B">
      <w:start w:val="1"/>
      <w:numFmt w:val="lowerRoman"/>
      <w:lvlText w:val="%6."/>
      <w:lvlJc w:val="right"/>
      <w:pPr>
        <w:tabs>
          <w:tab w:val="num" w:pos="3013"/>
        </w:tabs>
        <w:ind w:left="3013" w:hanging="480"/>
      </w:pPr>
    </w:lvl>
    <w:lvl w:ilvl="6" w:tplc="0409000F">
      <w:start w:val="1"/>
      <w:numFmt w:val="decimal"/>
      <w:lvlText w:val="%7."/>
      <w:lvlJc w:val="left"/>
      <w:pPr>
        <w:tabs>
          <w:tab w:val="num" w:pos="3493"/>
        </w:tabs>
        <w:ind w:left="3493" w:hanging="480"/>
      </w:pPr>
    </w:lvl>
    <w:lvl w:ilvl="7" w:tplc="04090019">
      <w:start w:val="1"/>
      <w:numFmt w:val="ideographTraditional"/>
      <w:lvlText w:val="%8、"/>
      <w:lvlJc w:val="left"/>
      <w:pPr>
        <w:tabs>
          <w:tab w:val="num" w:pos="3973"/>
        </w:tabs>
        <w:ind w:left="3973" w:hanging="480"/>
      </w:pPr>
    </w:lvl>
    <w:lvl w:ilvl="8" w:tplc="0409001B">
      <w:start w:val="1"/>
      <w:numFmt w:val="lowerRoman"/>
      <w:lvlText w:val="%9."/>
      <w:lvlJc w:val="right"/>
      <w:pPr>
        <w:tabs>
          <w:tab w:val="num" w:pos="4453"/>
        </w:tabs>
        <w:ind w:left="4453" w:hanging="480"/>
      </w:pPr>
    </w:lvl>
  </w:abstractNum>
  <w:abstractNum w:abstractNumId="10" w15:restartNumberingAfterBreak="0">
    <w:nsid w:val="156B6C0F"/>
    <w:multiLevelType w:val="hybridMultilevel"/>
    <w:tmpl w:val="26B8BDC2"/>
    <w:lvl w:ilvl="0" w:tplc="34F626E2">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1" w15:restartNumberingAfterBreak="0">
    <w:nsid w:val="236D54C7"/>
    <w:multiLevelType w:val="hybridMultilevel"/>
    <w:tmpl w:val="06E84C86"/>
    <w:lvl w:ilvl="0" w:tplc="F0DEFDD0">
      <w:start w:val="1"/>
      <w:numFmt w:val="taiwaneseCountingThousand"/>
      <w:lvlText w:val="%1、"/>
      <w:lvlJc w:val="left"/>
      <w:pPr>
        <w:ind w:left="564" w:hanging="564"/>
      </w:pPr>
      <w:rPr>
        <w:rFonts w:hint="default"/>
      </w:rPr>
    </w:lvl>
    <w:lvl w:ilvl="1" w:tplc="F35CBCB6">
      <w:start w:val="1"/>
      <w:numFmt w:val="taiwaneseCountingThousand"/>
      <w:lvlText w:val="（%2）"/>
      <w:lvlJc w:val="left"/>
      <w:pPr>
        <w:ind w:left="1146"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041079"/>
    <w:multiLevelType w:val="hybridMultilevel"/>
    <w:tmpl w:val="2408BD4A"/>
    <w:lvl w:ilvl="0" w:tplc="39E6BB54">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15:restartNumberingAfterBreak="0">
    <w:nsid w:val="35FE0680"/>
    <w:multiLevelType w:val="hybridMultilevel"/>
    <w:tmpl w:val="240072A0"/>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6051730"/>
    <w:multiLevelType w:val="hybridMultilevel"/>
    <w:tmpl w:val="BF8E4B62"/>
    <w:lvl w:ilvl="0" w:tplc="39E6BB54">
      <w:start w:val="1"/>
      <w:numFmt w:val="decimal"/>
      <w:lvlText w:val="(%1)"/>
      <w:lvlJc w:val="left"/>
      <w:pPr>
        <w:tabs>
          <w:tab w:val="num" w:pos="1899"/>
        </w:tabs>
        <w:ind w:left="1899"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15:restartNumberingAfterBreak="0">
    <w:nsid w:val="37335E9A"/>
    <w:multiLevelType w:val="hybridMultilevel"/>
    <w:tmpl w:val="E5EC4BEA"/>
    <w:lvl w:ilvl="0" w:tplc="39E6BB54">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15:restartNumberingAfterBreak="0">
    <w:nsid w:val="3AE34DC9"/>
    <w:multiLevelType w:val="hybridMultilevel"/>
    <w:tmpl w:val="5D48F9BA"/>
    <w:lvl w:ilvl="0" w:tplc="A968AB32">
      <w:start w:val="1"/>
      <w:numFmt w:val="decimal"/>
      <w:lvlText w:val="%1."/>
      <w:lvlJc w:val="left"/>
      <w:pPr>
        <w:tabs>
          <w:tab w:val="num" w:pos="480"/>
        </w:tabs>
        <w:ind w:left="480" w:hanging="480"/>
      </w:pPr>
      <w:rPr>
        <w:rFonts w:hint="eastAsia"/>
        <w:b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15:restartNumberingAfterBreak="0">
    <w:nsid w:val="402E6293"/>
    <w:multiLevelType w:val="hybridMultilevel"/>
    <w:tmpl w:val="E9C6E730"/>
    <w:lvl w:ilvl="0" w:tplc="0270EAB6">
      <w:start w:val="1"/>
      <w:numFmt w:val="decimal"/>
      <w:lvlText w:val="%1."/>
      <w:lvlJc w:val="left"/>
      <w:pPr>
        <w:tabs>
          <w:tab w:val="num" w:pos="480"/>
        </w:tabs>
        <w:ind w:left="480" w:hanging="480"/>
      </w:pPr>
      <w:rPr>
        <w:b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436D7757"/>
    <w:multiLevelType w:val="hybridMultilevel"/>
    <w:tmpl w:val="9BA8FFF4"/>
    <w:lvl w:ilvl="0" w:tplc="0270EAB6">
      <w:start w:val="1"/>
      <w:numFmt w:val="decimal"/>
      <w:lvlText w:val="%1."/>
      <w:lvlJc w:val="left"/>
      <w:pPr>
        <w:tabs>
          <w:tab w:val="num" w:pos="480"/>
        </w:tabs>
        <w:ind w:left="480" w:hanging="480"/>
      </w:pPr>
      <w:rPr>
        <w:b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15:restartNumberingAfterBreak="0">
    <w:nsid w:val="44036B2E"/>
    <w:multiLevelType w:val="hybridMultilevel"/>
    <w:tmpl w:val="2598B3EA"/>
    <w:lvl w:ilvl="0" w:tplc="AA5C3C74">
      <w:start w:val="1"/>
      <w:numFmt w:val="taiwaneseCountingThousand"/>
      <w:lvlText w:val="(%1)"/>
      <w:lvlJc w:val="left"/>
      <w:pPr>
        <w:tabs>
          <w:tab w:val="num" w:pos="960"/>
        </w:tabs>
        <w:ind w:left="96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15:restartNumberingAfterBreak="0">
    <w:nsid w:val="488152C9"/>
    <w:multiLevelType w:val="hybridMultilevel"/>
    <w:tmpl w:val="BF8E4B62"/>
    <w:lvl w:ilvl="0" w:tplc="39E6BB54">
      <w:start w:val="1"/>
      <w:numFmt w:val="decimal"/>
      <w:lvlText w:val="(%1)"/>
      <w:lvlJc w:val="left"/>
      <w:pPr>
        <w:tabs>
          <w:tab w:val="num" w:pos="1899"/>
        </w:tabs>
        <w:ind w:left="1899"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15:restartNumberingAfterBreak="0">
    <w:nsid w:val="49004755"/>
    <w:multiLevelType w:val="hybridMultilevel"/>
    <w:tmpl w:val="BF8E4B62"/>
    <w:lvl w:ilvl="0" w:tplc="39E6BB54">
      <w:start w:val="1"/>
      <w:numFmt w:val="decimal"/>
      <w:lvlText w:val="(%1)"/>
      <w:lvlJc w:val="left"/>
      <w:pPr>
        <w:tabs>
          <w:tab w:val="num" w:pos="1899"/>
        </w:tabs>
        <w:ind w:left="1899"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15:restartNumberingAfterBreak="0">
    <w:nsid w:val="499A4CED"/>
    <w:multiLevelType w:val="hybridMultilevel"/>
    <w:tmpl w:val="7C262CA8"/>
    <w:lvl w:ilvl="0" w:tplc="E0B28C64">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042673"/>
    <w:multiLevelType w:val="hybridMultilevel"/>
    <w:tmpl w:val="6A582728"/>
    <w:lvl w:ilvl="0" w:tplc="00343B46">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4" w15:restartNumberingAfterBreak="0">
    <w:nsid w:val="5473089F"/>
    <w:multiLevelType w:val="hybridMultilevel"/>
    <w:tmpl w:val="F6F49770"/>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6C1772E"/>
    <w:multiLevelType w:val="hybridMultilevel"/>
    <w:tmpl w:val="290879A4"/>
    <w:lvl w:ilvl="0" w:tplc="FA541A02">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FA0D3D"/>
    <w:multiLevelType w:val="hybridMultilevel"/>
    <w:tmpl w:val="E9C6E730"/>
    <w:lvl w:ilvl="0" w:tplc="0270EAB6">
      <w:start w:val="1"/>
      <w:numFmt w:val="decimal"/>
      <w:lvlText w:val="%1."/>
      <w:lvlJc w:val="left"/>
      <w:pPr>
        <w:tabs>
          <w:tab w:val="num" w:pos="480"/>
        </w:tabs>
        <w:ind w:left="480" w:hanging="480"/>
      </w:pPr>
      <w:rPr>
        <w:b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15:restartNumberingAfterBreak="0">
    <w:nsid w:val="59E45801"/>
    <w:multiLevelType w:val="hybridMultilevel"/>
    <w:tmpl w:val="A8E4E2F0"/>
    <w:lvl w:ilvl="0" w:tplc="0270EAB6">
      <w:start w:val="1"/>
      <w:numFmt w:val="decimal"/>
      <w:lvlText w:val="%1."/>
      <w:lvlJc w:val="left"/>
      <w:pPr>
        <w:tabs>
          <w:tab w:val="num" w:pos="480"/>
        </w:tabs>
        <w:ind w:left="480" w:hanging="480"/>
      </w:pPr>
      <w:rPr>
        <w:b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15:restartNumberingAfterBreak="0">
    <w:nsid w:val="5E2E5BBF"/>
    <w:multiLevelType w:val="hybridMultilevel"/>
    <w:tmpl w:val="FFDE8996"/>
    <w:lvl w:ilvl="0" w:tplc="70FAAB1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31B4B7D"/>
    <w:multiLevelType w:val="hybridMultilevel"/>
    <w:tmpl w:val="A5620862"/>
    <w:lvl w:ilvl="0" w:tplc="A968AB32">
      <w:start w:val="1"/>
      <w:numFmt w:val="decimal"/>
      <w:lvlText w:val="%1."/>
      <w:lvlJc w:val="left"/>
      <w:pPr>
        <w:tabs>
          <w:tab w:val="num" w:pos="480"/>
        </w:tabs>
        <w:ind w:left="480" w:hanging="480"/>
      </w:pPr>
      <w:rPr>
        <w:rFonts w:hint="eastAsia"/>
        <w:b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0" w15:restartNumberingAfterBreak="0">
    <w:nsid w:val="688755EB"/>
    <w:multiLevelType w:val="hybridMultilevel"/>
    <w:tmpl w:val="2598B3EA"/>
    <w:lvl w:ilvl="0" w:tplc="AA5C3C74">
      <w:start w:val="1"/>
      <w:numFmt w:val="taiwaneseCountingThousand"/>
      <w:lvlText w:val="(%1)"/>
      <w:lvlJc w:val="left"/>
      <w:pPr>
        <w:tabs>
          <w:tab w:val="num" w:pos="960"/>
        </w:tabs>
        <w:ind w:left="96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1" w15:restartNumberingAfterBreak="0">
    <w:nsid w:val="6C2F16C7"/>
    <w:multiLevelType w:val="hybridMultilevel"/>
    <w:tmpl w:val="7C262CA8"/>
    <w:lvl w:ilvl="0" w:tplc="E0B28C64">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AE4C0E"/>
    <w:multiLevelType w:val="hybridMultilevel"/>
    <w:tmpl w:val="A8E4E2F0"/>
    <w:lvl w:ilvl="0" w:tplc="0270EAB6">
      <w:start w:val="1"/>
      <w:numFmt w:val="decimal"/>
      <w:lvlText w:val="%1."/>
      <w:lvlJc w:val="left"/>
      <w:pPr>
        <w:tabs>
          <w:tab w:val="num" w:pos="480"/>
        </w:tabs>
        <w:ind w:left="480" w:hanging="480"/>
      </w:pPr>
      <w:rPr>
        <w:b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3" w15:restartNumberingAfterBreak="0">
    <w:nsid w:val="73A67C8C"/>
    <w:multiLevelType w:val="hybridMultilevel"/>
    <w:tmpl w:val="80E4093A"/>
    <w:lvl w:ilvl="0" w:tplc="8C0AD09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4054363"/>
    <w:multiLevelType w:val="hybridMultilevel"/>
    <w:tmpl w:val="B5BA4EB6"/>
    <w:lvl w:ilvl="0" w:tplc="0409001B">
      <w:start w:val="1"/>
      <w:numFmt w:val="lowerRoman"/>
      <w:lvlText w:val="%1."/>
      <w:lvlJc w:val="right"/>
      <w:pPr>
        <w:tabs>
          <w:tab w:val="num" w:pos="2032"/>
        </w:tabs>
        <w:ind w:left="2032" w:hanging="480"/>
      </w:pPr>
    </w:lvl>
    <w:lvl w:ilvl="1" w:tplc="04090019">
      <w:start w:val="1"/>
      <w:numFmt w:val="ideographTraditional"/>
      <w:lvlText w:val="%2、"/>
      <w:lvlJc w:val="left"/>
      <w:pPr>
        <w:tabs>
          <w:tab w:val="num" w:pos="1093"/>
        </w:tabs>
        <w:ind w:left="1093" w:hanging="480"/>
      </w:pPr>
    </w:lvl>
    <w:lvl w:ilvl="2" w:tplc="0409001B">
      <w:start w:val="1"/>
      <w:numFmt w:val="lowerRoman"/>
      <w:lvlText w:val="%3."/>
      <w:lvlJc w:val="right"/>
      <w:pPr>
        <w:tabs>
          <w:tab w:val="num" w:pos="1573"/>
        </w:tabs>
        <w:ind w:left="1573" w:hanging="480"/>
      </w:pPr>
    </w:lvl>
    <w:lvl w:ilvl="3" w:tplc="0409000F">
      <w:start w:val="1"/>
      <w:numFmt w:val="decimal"/>
      <w:lvlText w:val="%4."/>
      <w:lvlJc w:val="left"/>
      <w:pPr>
        <w:tabs>
          <w:tab w:val="num" w:pos="2053"/>
        </w:tabs>
        <w:ind w:left="2053" w:hanging="480"/>
      </w:pPr>
    </w:lvl>
    <w:lvl w:ilvl="4" w:tplc="04090019">
      <w:start w:val="1"/>
      <w:numFmt w:val="ideographTraditional"/>
      <w:lvlText w:val="%5、"/>
      <w:lvlJc w:val="left"/>
      <w:pPr>
        <w:tabs>
          <w:tab w:val="num" w:pos="2533"/>
        </w:tabs>
        <w:ind w:left="2533" w:hanging="480"/>
      </w:pPr>
    </w:lvl>
    <w:lvl w:ilvl="5" w:tplc="0409001B">
      <w:start w:val="1"/>
      <w:numFmt w:val="lowerRoman"/>
      <w:lvlText w:val="%6."/>
      <w:lvlJc w:val="right"/>
      <w:pPr>
        <w:tabs>
          <w:tab w:val="num" w:pos="3013"/>
        </w:tabs>
        <w:ind w:left="3013" w:hanging="480"/>
      </w:pPr>
    </w:lvl>
    <w:lvl w:ilvl="6" w:tplc="0409000F">
      <w:start w:val="1"/>
      <w:numFmt w:val="decimal"/>
      <w:lvlText w:val="%7."/>
      <w:lvlJc w:val="left"/>
      <w:pPr>
        <w:tabs>
          <w:tab w:val="num" w:pos="3493"/>
        </w:tabs>
        <w:ind w:left="3493" w:hanging="480"/>
      </w:pPr>
    </w:lvl>
    <w:lvl w:ilvl="7" w:tplc="04090019">
      <w:start w:val="1"/>
      <w:numFmt w:val="ideographTraditional"/>
      <w:lvlText w:val="%8、"/>
      <w:lvlJc w:val="left"/>
      <w:pPr>
        <w:tabs>
          <w:tab w:val="num" w:pos="3973"/>
        </w:tabs>
        <w:ind w:left="3973" w:hanging="480"/>
      </w:pPr>
    </w:lvl>
    <w:lvl w:ilvl="8" w:tplc="0409001B">
      <w:start w:val="1"/>
      <w:numFmt w:val="lowerRoman"/>
      <w:lvlText w:val="%9."/>
      <w:lvlJc w:val="right"/>
      <w:pPr>
        <w:tabs>
          <w:tab w:val="num" w:pos="4453"/>
        </w:tabs>
        <w:ind w:left="4453" w:hanging="480"/>
      </w:pPr>
    </w:lvl>
  </w:abstractNum>
  <w:abstractNum w:abstractNumId="35" w15:restartNumberingAfterBreak="0">
    <w:nsid w:val="74721475"/>
    <w:multiLevelType w:val="hybridMultilevel"/>
    <w:tmpl w:val="BF8E4B62"/>
    <w:lvl w:ilvl="0" w:tplc="39E6BB54">
      <w:start w:val="1"/>
      <w:numFmt w:val="decimal"/>
      <w:lvlText w:val="(%1)"/>
      <w:lvlJc w:val="left"/>
      <w:pPr>
        <w:tabs>
          <w:tab w:val="num" w:pos="1899"/>
        </w:tabs>
        <w:ind w:left="1899"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6" w15:restartNumberingAfterBreak="0">
    <w:nsid w:val="75EE6D79"/>
    <w:multiLevelType w:val="hybridMultilevel"/>
    <w:tmpl w:val="3A94AEEA"/>
    <w:lvl w:ilvl="0" w:tplc="D882793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699148A"/>
    <w:multiLevelType w:val="hybridMultilevel"/>
    <w:tmpl w:val="8E606A76"/>
    <w:lvl w:ilvl="0" w:tplc="88186578">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83256BF"/>
    <w:multiLevelType w:val="multilevel"/>
    <w:tmpl w:val="5F0830DA"/>
    <w:lvl w:ilvl="0">
      <w:start w:val="1"/>
      <w:numFmt w:val="taiwaneseCountingThousand"/>
      <w:lvlText w:val="%1、"/>
      <w:lvlJc w:val="left"/>
      <w:pPr>
        <w:ind w:left="540" w:hanging="5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790A3F2E"/>
    <w:multiLevelType w:val="hybridMultilevel"/>
    <w:tmpl w:val="1172B436"/>
    <w:lvl w:ilvl="0" w:tplc="0270EAB6">
      <w:start w:val="1"/>
      <w:numFmt w:val="decimal"/>
      <w:lvlText w:val="%1."/>
      <w:lvlJc w:val="left"/>
      <w:pPr>
        <w:tabs>
          <w:tab w:val="num" w:pos="480"/>
        </w:tabs>
        <w:ind w:left="480" w:hanging="480"/>
      </w:pPr>
      <w:rPr>
        <w:b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0" w15:restartNumberingAfterBreak="0">
    <w:nsid w:val="7BE30BB3"/>
    <w:multiLevelType w:val="hybridMultilevel"/>
    <w:tmpl w:val="2598B3EA"/>
    <w:lvl w:ilvl="0" w:tplc="AA5C3C74">
      <w:start w:val="1"/>
      <w:numFmt w:val="taiwaneseCountingThousand"/>
      <w:lvlText w:val="(%1)"/>
      <w:lvlJc w:val="left"/>
      <w:pPr>
        <w:tabs>
          <w:tab w:val="num" w:pos="960"/>
        </w:tabs>
        <w:ind w:left="96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1"/>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3"/>
  </w:num>
  <w:num w:numId="16">
    <w:abstractNumId w:val="37"/>
  </w:num>
  <w:num w:numId="17">
    <w:abstractNumId w:val="24"/>
  </w:num>
  <w:num w:numId="18">
    <w:abstractNumId w:val="23"/>
  </w:num>
  <w:num w:numId="19">
    <w:abstractNumId w:val="10"/>
  </w:num>
  <w:num w:numId="20">
    <w:abstractNumId w:val="22"/>
  </w:num>
  <w:num w:numId="21">
    <w:abstractNumId w:val="33"/>
  </w:num>
  <w:num w:numId="22">
    <w:abstractNumId w:val="25"/>
  </w:num>
  <w:num w:numId="23">
    <w:abstractNumId w:val="5"/>
  </w:num>
  <w:num w:numId="24">
    <w:abstractNumId w:val="1"/>
  </w:num>
  <w:num w:numId="25">
    <w:abstractNumId w:val="20"/>
  </w:num>
  <w:num w:numId="26">
    <w:abstractNumId w:val="2"/>
  </w:num>
  <w:num w:numId="27">
    <w:abstractNumId w:val="30"/>
  </w:num>
  <w:num w:numId="28">
    <w:abstractNumId w:val="19"/>
  </w:num>
  <w:num w:numId="29">
    <w:abstractNumId w:val="0"/>
  </w:num>
  <w:num w:numId="30">
    <w:abstractNumId w:val="4"/>
  </w:num>
  <w:num w:numId="31">
    <w:abstractNumId w:val="3"/>
  </w:num>
  <w:num w:numId="32">
    <w:abstractNumId w:val="29"/>
  </w:num>
  <w:num w:numId="33">
    <w:abstractNumId w:val="16"/>
  </w:num>
  <w:num w:numId="34">
    <w:abstractNumId w:val="31"/>
  </w:num>
  <w:num w:numId="35">
    <w:abstractNumId w:val="38"/>
  </w:num>
  <w:num w:numId="36">
    <w:abstractNumId w:val="34"/>
  </w:num>
  <w:num w:numId="37">
    <w:abstractNumId w:val="14"/>
  </w:num>
  <w:num w:numId="38">
    <w:abstractNumId w:val="35"/>
  </w:num>
  <w:num w:numId="39">
    <w:abstractNumId w:val="9"/>
  </w:num>
  <w:num w:numId="40">
    <w:abstractNumId w:val="28"/>
  </w:num>
  <w:num w:numId="41">
    <w:abstractNumId w:val="26"/>
  </w:num>
  <w:num w:numId="42">
    <w:abstractNumId w:val="32"/>
  </w:num>
  <w:num w:numId="43">
    <w:abstractNumId w:val="1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C2"/>
    <w:rsid w:val="000147F0"/>
    <w:rsid w:val="00026BB6"/>
    <w:rsid w:val="0003265C"/>
    <w:rsid w:val="00037D34"/>
    <w:rsid w:val="00041A6D"/>
    <w:rsid w:val="00041CC0"/>
    <w:rsid w:val="000725AA"/>
    <w:rsid w:val="00092FE4"/>
    <w:rsid w:val="000E2376"/>
    <w:rsid w:val="00127553"/>
    <w:rsid w:val="00141FC3"/>
    <w:rsid w:val="00142FF7"/>
    <w:rsid w:val="001642B7"/>
    <w:rsid w:val="0018319E"/>
    <w:rsid w:val="00183A9E"/>
    <w:rsid w:val="00191D0C"/>
    <w:rsid w:val="001A6438"/>
    <w:rsid w:val="001B37A2"/>
    <w:rsid w:val="001B3FB9"/>
    <w:rsid w:val="00201823"/>
    <w:rsid w:val="002347F8"/>
    <w:rsid w:val="002879BD"/>
    <w:rsid w:val="002B04F5"/>
    <w:rsid w:val="002D4A27"/>
    <w:rsid w:val="00332708"/>
    <w:rsid w:val="0036297D"/>
    <w:rsid w:val="00371144"/>
    <w:rsid w:val="0037689A"/>
    <w:rsid w:val="003C6385"/>
    <w:rsid w:val="003E0138"/>
    <w:rsid w:val="003E5601"/>
    <w:rsid w:val="004022DE"/>
    <w:rsid w:val="00432D51"/>
    <w:rsid w:val="00492E0D"/>
    <w:rsid w:val="004A1660"/>
    <w:rsid w:val="004D5D6D"/>
    <w:rsid w:val="004F4C96"/>
    <w:rsid w:val="005332B3"/>
    <w:rsid w:val="00556AEF"/>
    <w:rsid w:val="00574719"/>
    <w:rsid w:val="005806E2"/>
    <w:rsid w:val="00590F4B"/>
    <w:rsid w:val="005C665A"/>
    <w:rsid w:val="005E6666"/>
    <w:rsid w:val="00601B28"/>
    <w:rsid w:val="00650AF3"/>
    <w:rsid w:val="006B5CAD"/>
    <w:rsid w:val="006B7074"/>
    <w:rsid w:val="006B7A0C"/>
    <w:rsid w:val="006D1679"/>
    <w:rsid w:val="006F6033"/>
    <w:rsid w:val="00721ECF"/>
    <w:rsid w:val="00754D54"/>
    <w:rsid w:val="00794D12"/>
    <w:rsid w:val="007A5DE3"/>
    <w:rsid w:val="007B2924"/>
    <w:rsid w:val="007C5124"/>
    <w:rsid w:val="007D41F1"/>
    <w:rsid w:val="007E789D"/>
    <w:rsid w:val="00810919"/>
    <w:rsid w:val="008224E6"/>
    <w:rsid w:val="008725E0"/>
    <w:rsid w:val="008728AC"/>
    <w:rsid w:val="008826FB"/>
    <w:rsid w:val="008A7316"/>
    <w:rsid w:val="008E08D7"/>
    <w:rsid w:val="008E6147"/>
    <w:rsid w:val="00926A14"/>
    <w:rsid w:val="00947C61"/>
    <w:rsid w:val="009767D9"/>
    <w:rsid w:val="009876DF"/>
    <w:rsid w:val="00994A45"/>
    <w:rsid w:val="009B5C92"/>
    <w:rsid w:val="009C35D7"/>
    <w:rsid w:val="00A137AD"/>
    <w:rsid w:val="00A34846"/>
    <w:rsid w:val="00A530FE"/>
    <w:rsid w:val="00A87195"/>
    <w:rsid w:val="00AC2379"/>
    <w:rsid w:val="00AD37C2"/>
    <w:rsid w:val="00B13867"/>
    <w:rsid w:val="00B43AC9"/>
    <w:rsid w:val="00C4249B"/>
    <w:rsid w:val="00C428C9"/>
    <w:rsid w:val="00C81C36"/>
    <w:rsid w:val="00CA745F"/>
    <w:rsid w:val="00D03C08"/>
    <w:rsid w:val="00D30B80"/>
    <w:rsid w:val="00D4302D"/>
    <w:rsid w:val="00D55961"/>
    <w:rsid w:val="00DD797D"/>
    <w:rsid w:val="00E00598"/>
    <w:rsid w:val="00E7692A"/>
    <w:rsid w:val="00EB49A0"/>
    <w:rsid w:val="00EC186D"/>
    <w:rsid w:val="00F12FEA"/>
    <w:rsid w:val="00F24C7C"/>
    <w:rsid w:val="00F57432"/>
    <w:rsid w:val="00F74D41"/>
    <w:rsid w:val="00FA0303"/>
    <w:rsid w:val="00FB3E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145DE4C-FFD0-4896-A98B-D1AED86E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D37C2"/>
    <w:pPr>
      <w:ind w:leftChars="200" w:left="480"/>
    </w:pPr>
  </w:style>
  <w:style w:type="character" w:customStyle="1" w:styleId="C">
    <w:name w:val="C"/>
    <w:rsid w:val="00AD37C2"/>
    <w:rPr>
      <w:rFonts w:ascii="標楷體" w:eastAsia="標楷體" w:hAnsi="標楷體" w:hint="eastAsia"/>
      <w:color w:val="0000FF"/>
      <w:kern w:val="0"/>
    </w:rPr>
  </w:style>
  <w:style w:type="character" w:customStyle="1" w:styleId="B">
    <w:name w:val="B"/>
    <w:rsid w:val="00AC2379"/>
    <w:rPr>
      <w:rFonts w:ascii="標楷體" w:eastAsia="標楷體" w:hAnsi="標楷體"/>
      <w:b/>
      <w:kern w:val="0"/>
      <w:sz w:val="28"/>
    </w:rPr>
  </w:style>
  <w:style w:type="paragraph" w:styleId="Web">
    <w:name w:val="Normal (Web)"/>
    <w:basedOn w:val="a"/>
    <w:uiPriority w:val="99"/>
    <w:semiHidden/>
    <w:unhideWhenUsed/>
    <w:rsid w:val="0037689A"/>
    <w:pPr>
      <w:widowControl/>
      <w:spacing w:before="100" w:beforeAutospacing="1" w:after="100" w:afterAutospacing="1"/>
    </w:pPr>
    <w:rPr>
      <w:rFonts w:ascii="新細明體" w:eastAsia="新細明體" w:hAnsi="新細明體" w:cs="新細明體"/>
      <w:kern w:val="0"/>
      <w:szCs w:val="24"/>
    </w:rPr>
  </w:style>
  <w:style w:type="character" w:styleId="a4">
    <w:name w:val="annotation reference"/>
    <w:basedOn w:val="a0"/>
    <w:uiPriority w:val="99"/>
    <w:semiHidden/>
    <w:unhideWhenUsed/>
    <w:rsid w:val="00A34846"/>
    <w:rPr>
      <w:sz w:val="18"/>
      <w:szCs w:val="18"/>
    </w:rPr>
  </w:style>
  <w:style w:type="paragraph" w:styleId="a5">
    <w:name w:val="annotation text"/>
    <w:basedOn w:val="a"/>
    <w:link w:val="a6"/>
    <w:uiPriority w:val="99"/>
    <w:semiHidden/>
    <w:unhideWhenUsed/>
    <w:rsid w:val="00A34846"/>
  </w:style>
  <w:style w:type="character" w:customStyle="1" w:styleId="a6">
    <w:name w:val="註解文字 字元"/>
    <w:basedOn w:val="a0"/>
    <w:link w:val="a5"/>
    <w:uiPriority w:val="99"/>
    <w:semiHidden/>
    <w:rsid w:val="00A34846"/>
  </w:style>
  <w:style w:type="paragraph" w:styleId="a7">
    <w:name w:val="annotation subject"/>
    <w:basedOn w:val="a5"/>
    <w:next w:val="a5"/>
    <w:link w:val="a8"/>
    <w:uiPriority w:val="99"/>
    <w:semiHidden/>
    <w:unhideWhenUsed/>
    <w:rsid w:val="00A34846"/>
    <w:rPr>
      <w:b/>
      <w:bCs/>
    </w:rPr>
  </w:style>
  <w:style w:type="character" w:customStyle="1" w:styleId="a8">
    <w:name w:val="註解主旨 字元"/>
    <w:basedOn w:val="a6"/>
    <w:link w:val="a7"/>
    <w:uiPriority w:val="99"/>
    <w:semiHidden/>
    <w:rsid w:val="00A34846"/>
    <w:rPr>
      <w:b/>
      <w:bCs/>
    </w:rPr>
  </w:style>
  <w:style w:type="paragraph" w:styleId="a9">
    <w:name w:val="Balloon Text"/>
    <w:basedOn w:val="a"/>
    <w:link w:val="aa"/>
    <w:uiPriority w:val="99"/>
    <w:semiHidden/>
    <w:unhideWhenUsed/>
    <w:rsid w:val="00A3484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846"/>
    <w:rPr>
      <w:rFonts w:asciiTheme="majorHAnsi" w:eastAsiaTheme="majorEastAsia" w:hAnsiTheme="majorHAnsi" w:cstheme="majorBidi"/>
      <w:sz w:val="18"/>
      <w:szCs w:val="18"/>
    </w:rPr>
  </w:style>
  <w:style w:type="paragraph" w:styleId="ab">
    <w:name w:val="header"/>
    <w:basedOn w:val="a"/>
    <w:link w:val="ac"/>
    <w:uiPriority w:val="99"/>
    <w:unhideWhenUsed/>
    <w:rsid w:val="00041CC0"/>
    <w:pPr>
      <w:tabs>
        <w:tab w:val="center" w:pos="4153"/>
        <w:tab w:val="right" w:pos="8306"/>
      </w:tabs>
      <w:snapToGrid w:val="0"/>
    </w:pPr>
    <w:rPr>
      <w:sz w:val="20"/>
      <w:szCs w:val="20"/>
    </w:rPr>
  </w:style>
  <w:style w:type="character" w:customStyle="1" w:styleId="ac">
    <w:name w:val="頁首 字元"/>
    <w:basedOn w:val="a0"/>
    <w:link w:val="ab"/>
    <w:uiPriority w:val="99"/>
    <w:rsid w:val="00041CC0"/>
    <w:rPr>
      <w:sz w:val="20"/>
      <w:szCs w:val="20"/>
    </w:rPr>
  </w:style>
  <w:style w:type="paragraph" w:styleId="ad">
    <w:name w:val="footer"/>
    <w:basedOn w:val="a"/>
    <w:link w:val="ae"/>
    <w:uiPriority w:val="99"/>
    <w:unhideWhenUsed/>
    <w:rsid w:val="00041CC0"/>
    <w:pPr>
      <w:tabs>
        <w:tab w:val="center" w:pos="4153"/>
        <w:tab w:val="right" w:pos="8306"/>
      </w:tabs>
      <w:snapToGrid w:val="0"/>
    </w:pPr>
    <w:rPr>
      <w:sz w:val="20"/>
      <w:szCs w:val="20"/>
    </w:rPr>
  </w:style>
  <w:style w:type="character" w:customStyle="1" w:styleId="ae">
    <w:name w:val="頁尾 字元"/>
    <w:basedOn w:val="a0"/>
    <w:link w:val="ad"/>
    <w:uiPriority w:val="99"/>
    <w:rsid w:val="00041CC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598848">
      <w:bodyDiv w:val="1"/>
      <w:marLeft w:val="0"/>
      <w:marRight w:val="0"/>
      <w:marTop w:val="0"/>
      <w:marBottom w:val="0"/>
      <w:divBdr>
        <w:top w:val="none" w:sz="0" w:space="0" w:color="auto"/>
        <w:left w:val="none" w:sz="0" w:space="0" w:color="auto"/>
        <w:bottom w:val="none" w:sz="0" w:space="0" w:color="auto"/>
        <w:right w:val="none" w:sz="0" w:space="0" w:color="auto"/>
      </w:divBdr>
    </w:div>
    <w:div w:id="808203187">
      <w:bodyDiv w:val="1"/>
      <w:marLeft w:val="0"/>
      <w:marRight w:val="0"/>
      <w:marTop w:val="0"/>
      <w:marBottom w:val="0"/>
      <w:divBdr>
        <w:top w:val="none" w:sz="0" w:space="0" w:color="auto"/>
        <w:left w:val="none" w:sz="0" w:space="0" w:color="auto"/>
        <w:bottom w:val="none" w:sz="0" w:space="0" w:color="auto"/>
        <w:right w:val="none" w:sz="0" w:space="0" w:color="auto"/>
      </w:divBdr>
    </w:div>
    <w:div w:id="1041368463">
      <w:bodyDiv w:val="1"/>
      <w:marLeft w:val="0"/>
      <w:marRight w:val="0"/>
      <w:marTop w:val="0"/>
      <w:marBottom w:val="0"/>
      <w:divBdr>
        <w:top w:val="none" w:sz="0" w:space="0" w:color="auto"/>
        <w:left w:val="none" w:sz="0" w:space="0" w:color="auto"/>
        <w:bottom w:val="none" w:sz="0" w:space="0" w:color="auto"/>
        <w:right w:val="none" w:sz="0" w:space="0" w:color="auto"/>
      </w:divBdr>
    </w:div>
    <w:div w:id="199852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FF1D6-A34A-44A2-B183-CD01A87F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306</Words>
  <Characters>1746</Characters>
  <Application>Microsoft Office Word</Application>
  <DocSecurity>4</DocSecurity>
  <Lines>14</Lines>
  <Paragraphs>4</Paragraphs>
  <ScaleCrop>false</ScaleCrop>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 k</dc:creator>
  <cp:keywords/>
  <dc:description/>
  <cp:lastModifiedBy>Administrator</cp:lastModifiedBy>
  <cp:revision>2</cp:revision>
  <cp:lastPrinted>2020-07-10T08:10:00Z</cp:lastPrinted>
  <dcterms:created xsi:type="dcterms:W3CDTF">2020-07-22T00:28:00Z</dcterms:created>
  <dcterms:modified xsi:type="dcterms:W3CDTF">2020-07-22T00:28:00Z</dcterms:modified>
</cp:coreProperties>
</file>